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B01A66" w:rsidP="004F5F4B">
      <w:pPr>
        <w:tabs>
          <w:tab w:val="left" w:pos="870"/>
          <w:tab w:val="center" w:pos="5033"/>
        </w:tabs>
        <w:rPr>
          <w:rFonts w:ascii="Arial Black" w:hAnsi="Arial Black" w:cs="Arial"/>
          <w:i/>
          <w:sz w:val="132"/>
          <w:szCs w:val="132"/>
        </w:rPr>
      </w:pPr>
      <w:r w:rsidRPr="00B01A66">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955D13" w:rsidP="005E5CC6">
                  <w:pPr>
                    <w:jc w:val="center"/>
                    <w:rPr>
                      <w:rFonts w:ascii="Arial Black" w:hAnsi="Arial Black" w:cs="Arial"/>
                      <w:i/>
                      <w:sz w:val="56"/>
                      <w:szCs w:val="56"/>
                    </w:rPr>
                  </w:pPr>
                  <w:r>
                    <w:rPr>
                      <w:rFonts w:ascii="Arial Black" w:hAnsi="Arial Black" w:cs="Arial"/>
                      <w:i/>
                      <w:sz w:val="56"/>
                      <w:szCs w:val="56"/>
                    </w:rPr>
                    <w:t>№9</w:t>
                  </w:r>
                  <w:r w:rsidR="00DD48A9">
                    <w:rPr>
                      <w:rFonts w:ascii="Arial Black" w:hAnsi="Arial Black" w:cs="Arial"/>
                      <w:i/>
                      <w:sz w:val="56"/>
                      <w:szCs w:val="56"/>
                    </w:rPr>
                    <w:t>/1</w:t>
                  </w:r>
                </w:p>
                <w:p w:rsidR="0021663D" w:rsidRDefault="00955D13" w:rsidP="004F5F4B">
                  <w:pPr>
                    <w:jc w:val="center"/>
                    <w:rPr>
                      <w:rFonts w:ascii="Arial Black" w:hAnsi="Arial Black" w:cs="Arial"/>
                      <w:i/>
                      <w:sz w:val="56"/>
                      <w:szCs w:val="56"/>
                    </w:rPr>
                  </w:pPr>
                  <w:r>
                    <w:rPr>
                      <w:rFonts w:ascii="Arial Black" w:hAnsi="Arial Black" w:cs="Arial"/>
                      <w:i/>
                      <w:sz w:val="56"/>
                      <w:szCs w:val="56"/>
                    </w:rPr>
                    <w:t>21 июля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B01A66" w:rsidP="004F5F4B">
      <w:pPr>
        <w:jc w:val="center"/>
        <w:rPr>
          <w:sz w:val="40"/>
          <w:szCs w:val="40"/>
        </w:rPr>
      </w:pPr>
      <w:r w:rsidRPr="00B01A66">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B01A66" w:rsidP="005F53EF">
      <w:pPr>
        <w:keepNext/>
        <w:jc w:val="center"/>
        <w:outlineLvl w:val="2"/>
        <w:rPr>
          <w:b/>
          <w:spacing w:val="30"/>
          <w:sz w:val="22"/>
          <w:szCs w:val="22"/>
        </w:rPr>
      </w:pPr>
      <w:r w:rsidRPr="00B01A66">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DD48A9" w:rsidRPr="00663CBB" w:rsidRDefault="00DD48A9" w:rsidP="00DD48A9">
      <w:pPr>
        <w:pStyle w:val="a7"/>
        <w:spacing w:before="0" w:beforeAutospacing="0" w:after="0" w:afterAutospacing="0"/>
        <w:jc w:val="center"/>
        <w:rPr>
          <w:rStyle w:val="fs24"/>
          <w:sz w:val="20"/>
          <w:szCs w:val="20"/>
        </w:rPr>
      </w:pPr>
    </w:p>
    <w:p w:rsidR="00663CBB" w:rsidRPr="00663CBB" w:rsidRDefault="00663CBB" w:rsidP="00663CBB">
      <w:pPr>
        <w:pStyle w:val="a7"/>
        <w:spacing w:before="0" w:beforeAutospacing="0" w:after="0" w:afterAutospacing="0"/>
        <w:jc w:val="center"/>
        <w:rPr>
          <w:rStyle w:val="fs24"/>
          <w:b/>
          <w:bCs/>
          <w:sz w:val="20"/>
          <w:szCs w:val="20"/>
        </w:rPr>
      </w:pPr>
      <w:r w:rsidRPr="00663CBB">
        <w:rPr>
          <w:rStyle w:val="fs24"/>
          <w:sz w:val="20"/>
          <w:szCs w:val="20"/>
        </w:rPr>
        <w:t xml:space="preserve">Извещение </w:t>
      </w:r>
      <w:r w:rsidRPr="00663CBB">
        <w:rPr>
          <w:b/>
          <w:bCs/>
          <w:sz w:val="20"/>
          <w:szCs w:val="20"/>
        </w:rPr>
        <w:br/>
      </w:r>
      <w:r w:rsidRPr="00663CBB">
        <w:rPr>
          <w:rStyle w:val="fs24"/>
          <w:sz w:val="20"/>
          <w:szCs w:val="20"/>
        </w:rPr>
        <w:t xml:space="preserve">о приеме заявлений о намерении участвовать </w:t>
      </w:r>
      <w:r w:rsidRPr="00663CBB">
        <w:rPr>
          <w:b/>
          <w:bCs/>
          <w:sz w:val="20"/>
          <w:szCs w:val="20"/>
        </w:rPr>
        <w:br/>
      </w:r>
      <w:r w:rsidRPr="00663CBB">
        <w:rPr>
          <w:rStyle w:val="fs24"/>
          <w:sz w:val="20"/>
          <w:szCs w:val="20"/>
        </w:rPr>
        <w:t xml:space="preserve">в аукционе на право заключения договора аренды земельного участка </w:t>
      </w:r>
    </w:p>
    <w:p w:rsidR="00663CBB" w:rsidRPr="00663CBB" w:rsidRDefault="00663CBB" w:rsidP="00663CBB">
      <w:pPr>
        <w:pStyle w:val="a7"/>
        <w:spacing w:before="0" w:beforeAutospacing="0" w:after="0" w:afterAutospacing="0"/>
        <w:jc w:val="center"/>
        <w:rPr>
          <w:sz w:val="20"/>
          <w:szCs w:val="20"/>
        </w:rPr>
      </w:pPr>
    </w:p>
    <w:p w:rsidR="00663CBB" w:rsidRPr="00663CBB" w:rsidRDefault="00663CBB" w:rsidP="00663CBB">
      <w:pPr>
        <w:pStyle w:val="a7"/>
        <w:spacing w:before="0" w:beforeAutospacing="0" w:after="0" w:afterAutospacing="0"/>
        <w:ind w:firstLine="709"/>
        <w:jc w:val="both"/>
        <w:rPr>
          <w:rStyle w:val="fs24"/>
          <w:sz w:val="20"/>
          <w:szCs w:val="20"/>
        </w:rPr>
      </w:pPr>
      <w:r w:rsidRPr="00663CBB">
        <w:rPr>
          <w:rStyle w:val="fs24"/>
          <w:sz w:val="20"/>
          <w:szCs w:val="20"/>
        </w:rPr>
        <w:t>Администрация муниципального образования «</w:t>
      </w:r>
      <w:proofErr w:type="spellStart"/>
      <w:r w:rsidRPr="00663CBB">
        <w:rPr>
          <w:rStyle w:val="fs24"/>
          <w:sz w:val="20"/>
          <w:szCs w:val="20"/>
        </w:rPr>
        <w:t>Новонукутское</w:t>
      </w:r>
      <w:proofErr w:type="spellEnd"/>
      <w:r w:rsidRPr="00663CBB">
        <w:rPr>
          <w:rStyle w:val="fs24"/>
          <w:sz w:val="20"/>
          <w:szCs w:val="20"/>
        </w:rPr>
        <w:t>» на основании заявления о предварительном согласовании предоставления земельного участка извещает о возможности предоставления в аренду:</w:t>
      </w:r>
    </w:p>
    <w:p w:rsidR="00663CBB" w:rsidRPr="00663CBB" w:rsidRDefault="00663CBB" w:rsidP="00663CBB">
      <w:pPr>
        <w:pStyle w:val="a7"/>
        <w:spacing w:before="0" w:beforeAutospacing="0" w:after="0" w:afterAutospacing="0"/>
        <w:jc w:val="both"/>
        <w:rPr>
          <w:rStyle w:val="imul"/>
          <w:sz w:val="20"/>
          <w:szCs w:val="20"/>
        </w:rPr>
      </w:pPr>
      <w:r w:rsidRPr="00663CBB">
        <w:rPr>
          <w:rStyle w:val="fs24"/>
          <w:sz w:val="20"/>
          <w:szCs w:val="20"/>
        </w:rPr>
        <w:t xml:space="preserve">земельного участка площадью 1 810 кв. м, категория земель: </w:t>
      </w:r>
      <w:r w:rsidRPr="00663CBB">
        <w:rPr>
          <w:rStyle w:val="imul"/>
          <w:sz w:val="20"/>
          <w:szCs w:val="20"/>
        </w:rPr>
        <w:t>земли населенных пунктов</w:t>
      </w:r>
      <w:r w:rsidRPr="00663CBB">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663CBB">
        <w:rPr>
          <w:rStyle w:val="imul"/>
          <w:sz w:val="20"/>
          <w:szCs w:val="20"/>
        </w:rPr>
        <w:t xml:space="preserve">Иркутская область, </w:t>
      </w:r>
      <w:proofErr w:type="spellStart"/>
      <w:r w:rsidRPr="00663CBB">
        <w:rPr>
          <w:rStyle w:val="imul"/>
          <w:sz w:val="20"/>
          <w:szCs w:val="20"/>
        </w:rPr>
        <w:t>Нукутский</w:t>
      </w:r>
      <w:proofErr w:type="spellEnd"/>
      <w:r w:rsidRPr="00663CBB">
        <w:rPr>
          <w:rStyle w:val="imul"/>
          <w:sz w:val="20"/>
          <w:szCs w:val="20"/>
        </w:rPr>
        <w:t xml:space="preserve"> район, </w:t>
      </w:r>
      <w:proofErr w:type="gramStart"/>
      <w:r w:rsidRPr="00663CBB">
        <w:rPr>
          <w:rStyle w:val="imul"/>
          <w:sz w:val="20"/>
          <w:szCs w:val="20"/>
        </w:rPr>
        <w:t>с</w:t>
      </w:r>
      <w:proofErr w:type="gramEnd"/>
      <w:r w:rsidRPr="00663CBB">
        <w:rPr>
          <w:rStyle w:val="imul"/>
          <w:sz w:val="20"/>
          <w:szCs w:val="20"/>
        </w:rPr>
        <w:t>. Заречный, ул. Юбилейная, 9.</w:t>
      </w:r>
    </w:p>
    <w:p w:rsidR="00663CBB" w:rsidRPr="00663CBB" w:rsidRDefault="00663CBB" w:rsidP="00663CBB">
      <w:pPr>
        <w:pStyle w:val="a7"/>
        <w:spacing w:before="0" w:beforeAutospacing="0" w:after="0" w:afterAutospacing="0"/>
        <w:jc w:val="both"/>
        <w:rPr>
          <w:rStyle w:val="imul"/>
          <w:sz w:val="20"/>
          <w:szCs w:val="20"/>
        </w:rPr>
      </w:pPr>
    </w:p>
    <w:p w:rsidR="00663CBB" w:rsidRPr="00663CBB" w:rsidRDefault="00663CBB" w:rsidP="00663CBB">
      <w:pPr>
        <w:pStyle w:val="a7"/>
        <w:spacing w:before="0" w:beforeAutospacing="0" w:after="0" w:afterAutospacing="0"/>
        <w:ind w:firstLine="709"/>
        <w:jc w:val="both"/>
        <w:rPr>
          <w:rStyle w:val="fs24"/>
          <w:sz w:val="20"/>
          <w:szCs w:val="20"/>
        </w:rPr>
      </w:pPr>
      <w:r w:rsidRPr="00663CBB">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663CBB" w:rsidRPr="00663CBB" w:rsidRDefault="00663CBB" w:rsidP="00663CBB">
      <w:pPr>
        <w:pStyle w:val="a7"/>
        <w:spacing w:before="0" w:beforeAutospacing="0" w:after="0" w:afterAutospacing="0"/>
        <w:ind w:firstLine="709"/>
        <w:jc w:val="both"/>
        <w:rPr>
          <w:rStyle w:val="ff1"/>
          <w:sz w:val="20"/>
          <w:szCs w:val="20"/>
        </w:rPr>
      </w:pPr>
      <w:r w:rsidRPr="00663CBB">
        <w:rPr>
          <w:rStyle w:val="fs24"/>
          <w:sz w:val="20"/>
          <w:szCs w:val="20"/>
        </w:rPr>
        <w:t xml:space="preserve">Дата и время начала приема заявлений </w:t>
      </w:r>
      <w:r w:rsidRPr="00663CBB">
        <w:rPr>
          <w:rStyle w:val="ff4"/>
          <w:sz w:val="20"/>
          <w:szCs w:val="20"/>
        </w:rPr>
        <w:t>–</w:t>
      </w:r>
      <w:r w:rsidRPr="00663CBB">
        <w:rPr>
          <w:rStyle w:val="ff1"/>
          <w:sz w:val="20"/>
          <w:szCs w:val="20"/>
        </w:rPr>
        <w:t xml:space="preserve"> 21.07.2016 г. 09-00 час. </w:t>
      </w:r>
    </w:p>
    <w:p w:rsidR="00663CBB" w:rsidRPr="00663CBB" w:rsidRDefault="00663CBB" w:rsidP="00663CBB">
      <w:pPr>
        <w:pStyle w:val="a7"/>
        <w:spacing w:before="0" w:beforeAutospacing="0" w:after="0" w:afterAutospacing="0"/>
        <w:ind w:firstLine="709"/>
        <w:jc w:val="both"/>
        <w:rPr>
          <w:rStyle w:val="ff1"/>
          <w:sz w:val="20"/>
          <w:szCs w:val="20"/>
        </w:rPr>
      </w:pPr>
      <w:r w:rsidRPr="00663CBB">
        <w:rPr>
          <w:rStyle w:val="ff1"/>
          <w:sz w:val="20"/>
          <w:szCs w:val="20"/>
        </w:rPr>
        <w:t xml:space="preserve">Дата и время окончания приема заявлений </w:t>
      </w:r>
      <w:r w:rsidRPr="00663CBB">
        <w:rPr>
          <w:rStyle w:val="ff4"/>
          <w:sz w:val="20"/>
          <w:szCs w:val="20"/>
        </w:rPr>
        <w:t>–</w:t>
      </w:r>
      <w:r w:rsidRPr="00663CBB">
        <w:rPr>
          <w:rStyle w:val="ff1"/>
          <w:sz w:val="20"/>
          <w:szCs w:val="20"/>
        </w:rPr>
        <w:t xml:space="preserve"> 22.08.2016 г. 17-00 час.</w:t>
      </w:r>
    </w:p>
    <w:p w:rsidR="00663CBB" w:rsidRPr="00663CBB" w:rsidRDefault="00663CBB" w:rsidP="00663CBB">
      <w:pPr>
        <w:pStyle w:val="a7"/>
        <w:spacing w:before="0" w:beforeAutospacing="0" w:after="0" w:afterAutospacing="0"/>
        <w:ind w:firstLine="709"/>
        <w:jc w:val="both"/>
        <w:rPr>
          <w:rStyle w:val="ff1"/>
          <w:sz w:val="20"/>
          <w:szCs w:val="20"/>
        </w:rPr>
      </w:pPr>
      <w:r w:rsidRPr="00663CBB">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663CBB" w:rsidRPr="00663CBB" w:rsidRDefault="00663CBB" w:rsidP="00663CBB">
      <w:pPr>
        <w:pStyle w:val="a7"/>
        <w:spacing w:before="0" w:beforeAutospacing="0" w:after="0" w:afterAutospacing="0"/>
        <w:ind w:firstLine="709"/>
        <w:jc w:val="both"/>
        <w:rPr>
          <w:sz w:val="20"/>
          <w:szCs w:val="20"/>
        </w:rPr>
      </w:pPr>
      <w:r w:rsidRPr="00663CBB">
        <w:rPr>
          <w:rStyle w:val="ff1"/>
          <w:sz w:val="20"/>
          <w:szCs w:val="20"/>
        </w:rPr>
        <w:t xml:space="preserve">Адрес приема заявлений: 669401, Иркутская область, </w:t>
      </w:r>
      <w:proofErr w:type="spellStart"/>
      <w:r w:rsidRPr="00663CBB">
        <w:rPr>
          <w:rStyle w:val="ff1"/>
          <w:sz w:val="20"/>
          <w:szCs w:val="20"/>
        </w:rPr>
        <w:t>Нукутский</w:t>
      </w:r>
      <w:proofErr w:type="spellEnd"/>
      <w:r w:rsidRPr="00663CBB">
        <w:rPr>
          <w:rStyle w:val="ff1"/>
          <w:sz w:val="20"/>
          <w:szCs w:val="20"/>
        </w:rPr>
        <w:t xml:space="preserve"> район, п. </w:t>
      </w:r>
      <w:proofErr w:type="spellStart"/>
      <w:r w:rsidRPr="00663CBB">
        <w:rPr>
          <w:rStyle w:val="ff1"/>
          <w:sz w:val="20"/>
          <w:szCs w:val="20"/>
        </w:rPr>
        <w:t>Новонукутский</w:t>
      </w:r>
      <w:proofErr w:type="spellEnd"/>
      <w:r w:rsidRPr="00663CBB">
        <w:rPr>
          <w:rStyle w:val="ff1"/>
          <w:sz w:val="20"/>
          <w:szCs w:val="20"/>
        </w:rPr>
        <w:t>, ул. Майская, д. 29.</w:t>
      </w:r>
    </w:p>
    <w:p w:rsidR="00663CBB" w:rsidRPr="00663CBB" w:rsidRDefault="00663CBB" w:rsidP="00663CBB">
      <w:pPr>
        <w:pStyle w:val="a7"/>
        <w:spacing w:before="0" w:beforeAutospacing="0" w:after="0" w:afterAutospacing="0"/>
        <w:ind w:firstLine="709"/>
        <w:jc w:val="both"/>
        <w:rPr>
          <w:sz w:val="20"/>
          <w:szCs w:val="20"/>
        </w:rPr>
      </w:pPr>
      <w:r w:rsidRPr="00663CBB">
        <w:rPr>
          <w:rStyle w:val="ff1"/>
          <w:sz w:val="20"/>
          <w:szCs w:val="20"/>
        </w:rPr>
        <w:t xml:space="preserve">Дата подведения итогов </w:t>
      </w:r>
      <w:r w:rsidRPr="00663CBB">
        <w:rPr>
          <w:rStyle w:val="ff4"/>
          <w:sz w:val="20"/>
          <w:szCs w:val="20"/>
        </w:rPr>
        <w:t>–</w:t>
      </w:r>
      <w:r w:rsidRPr="00663CBB">
        <w:rPr>
          <w:rStyle w:val="ff1"/>
          <w:sz w:val="20"/>
          <w:szCs w:val="20"/>
        </w:rPr>
        <w:t xml:space="preserve"> 23</w:t>
      </w:r>
      <w:bookmarkStart w:id="0" w:name="_GoBack"/>
      <w:bookmarkEnd w:id="0"/>
      <w:r w:rsidRPr="00663CBB">
        <w:rPr>
          <w:rStyle w:val="ff1"/>
          <w:sz w:val="20"/>
          <w:szCs w:val="20"/>
        </w:rPr>
        <w:t>.08.2016 г.</w:t>
      </w:r>
    </w:p>
    <w:p w:rsidR="00663CBB" w:rsidRPr="00663CBB" w:rsidRDefault="00663CBB" w:rsidP="00663CBB">
      <w:pPr>
        <w:pStyle w:val="a7"/>
        <w:spacing w:before="0" w:beforeAutospacing="0" w:after="0" w:afterAutospacing="0"/>
        <w:ind w:firstLine="709"/>
        <w:jc w:val="both"/>
        <w:rPr>
          <w:sz w:val="20"/>
          <w:szCs w:val="20"/>
        </w:rPr>
      </w:pPr>
      <w:r w:rsidRPr="00663CBB">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663CBB">
        <w:rPr>
          <w:rStyle w:val="ff1"/>
          <w:sz w:val="20"/>
          <w:szCs w:val="20"/>
        </w:rPr>
        <w:t>Нукутский</w:t>
      </w:r>
      <w:proofErr w:type="spellEnd"/>
      <w:r w:rsidRPr="00663CBB">
        <w:rPr>
          <w:rStyle w:val="ff1"/>
          <w:sz w:val="20"/>
          <w:szCs w:val="20"/>
        </w:rPr>
        <w:t xml:space="preserve"> район, п. </w:t>
      </w:r>
      <w:proofErr w:type="spellStart"/>
      <w:r w:rsidRPr="00663CBB">
        <w:rPr>
          <w:rStyle w:val="ff1"/>
          <w:sz w:val="20"/>
          <w:szCs w:val="20"/>
        </w:rPr>
        <w:t>Новонукутский</w:t>
      </w:r>
      <w:proofErr w:type="spellEnd"/>
      <w:r w:rsidRPr="00663CBB">
        <w:rPr>
          <w:rStyle w:val="ff1"/>
          <w:sz w:val="20"/>
          <w:szCs w:val="20"/>
        </w:rPr>
        <w:t>, ул. Майская, д. 29 в рабочие дни с 09-00 час. до 17-00 час., перерыв с 13-00 час</w:t>
      </w:r>
      <w:proofErr w:type="gramStart"/>
      <w:r w:rsidRPr="00663CBB">
        <w:rPr>
          <w:rStyle w:val="ff1"/>
          <w:sz w:val="20"/>
          <w:szCs w:val="20"/>
        </w:rPr>
        <w:t>.</w:t>
      </w:r>
      <w:proofErr w:type="gramEnd"/>
      <w:r w:rsidRPr="00663CBB">
        <w:rPr>
          <w:rStyle w:val="ff1"/>
          <w:sz w:val="20"/>
          <w:szCs w:val="20"/>
        </w:rPr>
        <w:t xml:space="preserve"> </w:t>
      </w:r>
      <w:proofErr w:type="gramStart"/>
      <w:r w:rsidRPr="00663CBB">
        <w:rPr>
          <w:rStyle w:val="ff1"/>
          <w:sz w:val="20"/>
          <w:szCs w:val="20"/>
        </w:rPr>
        <w:t>д</w:t>
      </w:r>
      <w:proofErr w:type="gramEnd"/>
      <w:r w:rsidRPr="00663CBB">
        <w:rPr>
          <w:rStyle w:val="ff1"/>
          <w:sz w:val="20"/>
          <w:szCs w:val="20"/>
        </w:rPr>
        <w:t xml:space="preserve">о 14-00 час. </w:t>
      </w:r>
    </w:p>
    <w:p w:rsidR="00663CBB" w:rsidRPr="00663CBB" w:rsidRDefault="00663CBB" w:rsidP="00663CBB">
      <w:pPr>
        <w:pStyle w:val="a7"/>
        <w:spacing w:before="0" w:beforeAutospacing="0" w:after="0" w:afterAutospacing="0"/>
        <w:ind w:firstLine="709"/>
        <w:jc w:val="both"/>
        <w:rPr>
          <w:sz w:val="20"/>
          <w:szCs w:val="20"/>
        </w:rPr>
      </w:pPr>
      <w:r w:rsidRPr="00663CBB">
        <w:rPr>
          <w:rStyle w:val="ff1"/>
          <w:sz w:val="20"/>
          <w:szCs w:val="20"/>
        </w:rPr>
        <w:t>Телефон: (39549) 21561, факс: (39549) 21657.</w:t>
      </w:r>
    </w:p>
    <w:p w:rsidR="00663CBB" w:rsidRPr="00663CBB" w:rsidRDefault="00663CBB" w:rsidP="00663CBB">
      <w:pPr>
        <w:rPr>
          <w:sz w:val="20"/>
          <w:szCs w:val="20"/>
        </w:rPr>
      </w:pPr>
    </w:p>
    <w:p w:rsidR="00663CBB" w:rsidRPr="00663CBB" w:rsidRDefault="00663CBB" w:rsidP="00663CBB">
      <w:pPr>
        <w:keepNext/>
        <w:jc w:val="center"/>
        <w:outlineLvl w:val="0"/>
        <w:rPr>
          <w:b/>
          <w:spacing w:val="38"/>
          <w:sz w:val="20"/>
          <w:szCs w:val="20"/>
        </w:rPr>
      </w:pPr>
      <w:r w:rsidRPr="00663CBB">
        <w:rPr>
          <w:b/>
          <w:spacing w:val="38"/>
          <w:sz w:val="20"/>
          <w:szCs w:val="20"/>
        </w:rPr>
        <w:t>РАСПОРЯЖЕНИЕ</w:t>
      </w:r>
    </w:p>
    <w:p w:rsidR="00663CBB" w:rsidRPr="00663CBB" w:rsidRDefault="00663CBB" w:rsidP="00663CBB">
      <w:pPr>
        <w:ind w:firstLine="708"/>
        <w:rPr>
          <w:sz w:val="20"/>
          <w:szCs w:val="20"/>
        </w:rPr>
      </w:pPr>
      <w:r w:rsidRPr="00663CBB">
        <w:rPr>
          <w:spacing w:val="38"/>
          <w:sz w:val="20"/>
          <w:szCs w:val="20"/>
        </w:rPr>
        <w:t>29 июля</w:t>
      </w:r>
      <w:r w:rsidRPr="00663CBB">
        <w:rPr>
          <w:sz w:val="20"/>
          <w:szCs w:val="20"/>
        </w:rPr>
        <w:t xml:space="preserve"> 2016 года</w:t>
      </w:r>
      <w:r w:rsidRPr="00663CBB">
        <w:rPr>
          <w:sz w:val="20"/>
          <w:szCs w:val="20"/>
        </w:rPr>
        <w:tab/>
      </w:r>
      <w:r w:rsidRPr="00663CBB">
        <w:rPr>
          <w:sz w:val="20"/>
          <w:szCs w:val="20"/>
        </w:rPr>
        <w:tab/>
      </w:r>
      <w:r w:rsidRPr="00663CBB">
        <w:rPr>
          <w:sz w:val="20"/>
          <w:szCs w:val="20"/>
        </w:rPr>
        <w:tab/>
        <w:t>№ 73</w:t>
      </w:r>
      <w:r w:rsidRPr="00663CBB">
        <w:rPr>
          <w:sz w:val="20"/>
          <w:szCs w:val="20"/>
        </w:rPr>
        <w:tab/>
      </w:r>
      <w:r w:rsidRPr="00663CBB">
        <w:rPr>
          <w:sz w:val="20"/>
          <w:szCs w:val="20"/>
        </w:rPr>
        <w:tab/>
      </w:r>
      <w:r w:rsidRPr="00663CBB">
        <w:rPr>
          <w:sz w:val="20"/>
          <w:szCs w:val="20"/>
        </w:rPr>
        <w:tab/>
        <w:t xml:space="preserve">п. </w:t>
      </w:r>
      <w:proofErr w:type="spellStart"/>
      <w:r w:rsidRPr="00663CBB">
        <w:rPr>
          <w:sz w:val="20"/>
          <w:szCs w:val="20"/>
        </w:rPr>
        <w:t>Новонукутский</w:t>
      </w:r>
      <w:proofErr w:type="spellEnd"/>
    </w:p>
    <w:p w:rsidR="00663CBB" w:rsidRPr="00663CBB" w:rsidRDefault="00663CBB" w:rsidP="00663CBB">
      <w:pPr>
        <w:rPr>
          <w:b/>
          <w:bCs/>
          <w:color w:val="1E1E1E"/>
          <w:sz w:val="20"/>
          <w:szCs w:val="20"/>
        </w:rPr>
      </w:pPr>
      <w:r w:rsidRPr="00663CBB">
        <w:rPr>
          <w:b/>
          <w:bCs/>
          <w:color w:val="1E1E1E"/>
          <w:sz w:val="20"/>
          <w:szCs w:val="20"/>
        </w:rPr>
        <w:t xml:space="preserve"> «Об обнародовании сведений о численности муниципальных </w:t>
      </w:r>
    </w:p>
    <w:p w:rsidR="00663CBB" w:rsidRPr="00663CBB" w:rsidRDefault="00663CBB" w:rsidP="00663CBB">
      <w:pPr>
        <w:rPr>
          <w:b/>
          <w:bCs/>
          <w:color w:val="1E1E1E"/>
          <w:sz w:val="20"/>
          <w:szCs w:val="20"/>
        </w:rPr>
      </w:pPr>
      <w:r w:rsidRPr="00663CBB">
        <w:rPr>
          <w:b/>
          <w:bCs/>
          <w:color w:val="1E1E1E"/>
          <w:sz w:val="20"/>
          <w:szCs w:val="20"/>
        </w:rPr>
        <w:t>служащих администрации МО «</w:t>
      </w:r>
      <w:proofErr w:type="spellStart"/>
      <w:r w:rsidRPr="00663CBB">
        <w:rPr>
          <w:b/>
          <w:bCs/>
          <w:color w:val="1E1E1E"/>
          <w:sz w:val="20"/>
          <w:szCs w:val="20"/>
        </w:rPr>
        <w:t>Новонукутское</w:t>
      </w:r>
      <w:proofErr w:type="spellEnd"/>
      <w:r w:rsidRPr="00663CBB">
        <w:rPr>
          <w:b/>
          <w:bCs/>
          <w:color w:val="1E1E1E"/>
          <w:sz w:val="20"/>
          <w:szCs w:val="20"/>
        </w:rPr>
        <w:t>»,</w:t>
      </w:r>
    </w:p>
    <w:p w:rsidR="00663CBB" w:rsidRPr="00663CBB" w:rsidRDefault="00663CBB" w:rsidP="00663CBB">
      <w:pPr>
        <w:rPr>
          <w:b/>
          <w:bCs/>
          <w:color w:val="1E1E1E"/>
          <w:sz w:val="20"/>
          <w:szCs w:val="20"/>
        </w:rPr>
      </w:pPr>
      <w:r w:rsidRPr="00663CBB">
        <w:rPr>
          <w:b/>
          <w:bCs/>
          <w:color w:val="1E1E1E"/>
          <w:sz w:val="20"/>
          <w:szCs w:val="20"/>
        </w:rPr>
        <w:t xml:space="preserve">работников муниципальных учреждений </w:t>
      </w:r>
    </w:p>
    <w:p w:rsidR="00663CBB" w:rsidRPr="00663CBB" w:rsidRDefault="00663CBB" w:rsidP="00663CBB">
      <w:pPr>
        <w:rPr>
          <w:b/>
          <w:bCs/>
          <w:color w:val="1E1E1E"/>
          <w:sz w:val="20"/>
          <w:szCs w:val="20"/>
        </w:rPr>
      </w:pPr>
      <w:r w:rsidRPr="00663CBB">
        <w:rPr>
          <w:b/>
          <w:bCs/>
          <w:color w:val="1E1E1E"/>
          <w:sz w:val="20"/>
          <w:szCs w:val="20"/>
        </w:rPr>
        <w:t xml:space="preserve">с указанием фактических затрат на их денежное содержание </w:t>
      </w:r>
    </w:p>
    <w:p w:rsidR="00663CBB" w:rsidRPr="00663CBB" w:rsidRDefault="00663CBB" w:rsidP="00663CBB">
      <w:pPr>
        <w:rPr>
          <w:color w:val="1E1E1E"/>
          <w:sz w:val="20"/>
          <w:szCs w:val="20"/>
        </w:rPr>
      </w:pPr>
      <w:r w:rsidRPr="00663CBB">
        <w:rPr>
          <w:b/>
          <w:bCs/>
          <w:color w:val="1E1E1E"/>
          <w:sz w:val="20"/>
          <w:szCs w:val="20"/>
        </w:rPr>
        <w:t xml:space="preserve">за 2 квартал 2016 г.» </w:t>
      </w:r>
      <w:r w:rsidRPr="00663CBB">
        <w:rPr>
          <w:b/>
          <w:bCs/>
          <w:color w:val="1E1E1E"/>
          <w:sz w:val="20"/>
          <w:szCs w:val="20"/>
        </w:rPr>
        <w:br/>
      </w:r>
    </w:p>
    <w:p w:rsidR="00663CBB" w:rsidRPr="00663CBB" w:rsidRDefault="00663CBB" w:rsidP="00663CBB">
      <w:pPr>
        <w:ind w:firstLine="709"/>
        <w:jc w:val="both"/>
        <w:rPr>
          <w:color w:val="1E1E1E"/>
          <w:sz w:val="20"/>
          <w:szCs w:val="20"/>
        </w:rPr>
      </w:pPr>
      <w:r w:rsidRPr="00663CBB">
        <w:rPr>
          <w:color w:val="1E1E1E"/>
          <w:sz w:val="20"/>
          <w:szCs w:val="20"/>
        </w:rPr>
        <w:lastRenderedPageBreak/>
        <w:t>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663CBB">
        <w:rPr>
          <w:color w:val="1E1E1E"/>
          <w:sz w:val="20"/>
          <w:szCs w:val="20"/>
        </w:rPr>
        <w:t>Новонукутское</w:t>
      </w:r>
      <w:proofErr w:type="spellEnd"/>
      <w:r w:rsidRPr="00663CBB">
        <w:rPr>
          <w:color w:val="1E1E1E"/>
          <w:sz w:val="20"/>
          <w:szCs w:val="20"/>
        </w:rPr>
        <w:t xml:space="preserve">», </w:t>
      </w:r>
    </w:p>
    <w:p w:rsidR="00663CBB" w:rsidRPr="00663CBB" w:rsidRDefault="00663CBB" w:rsidP="00663CBB">
      <w:pPr>
        <w:jc w:val="center"/>
        <w:rPr>
          <w:b/>
          <w:bCs/>
          <w:color w:val="1E1E1E"/>
          <w:sz w:val="20"/>
          <w:szCs w:val="20"/>
        </w:rPr>
      </w:pPr>
    </w:p>
    <w:p w:rsidR="00663CBB" w:rsidRPr="00663CBB" w:rsidRDefault="00663CBB" w:rsidP="00663CBB">
      <w:pPr>
        <w:ind w:firstLine="708"/>
        <w:jc w:val="both"/>
        <w:rPr>
          <w:color w:val="1E1E1E"/>
          <w:sz w:val="20"/>
          <w:szCs w:val="20"/>
        </w:rPr>
      </w:pPr>
      <w:r w:rsidRPr="00663CBB">
        <w:rPr>
          <w:color w:val="1E1E1E"/>
          <w:sz w:val="20"/>
          <w:szCs w:val="20"/>
        </w:rPr>
        <w:t>1. Утвердить сведения о численности муниципальных служащих администрации МО «</w:t>
      </w:r>
      <w:proofErr w:type="spellStart"/>
      <w:r w:rsidRPr="00663CBB">
        <w:rPr>
          <w:color w:val="1E1E1E"/>
          <w:sz w:val="20"/>
          <w:szCs w:val="20"/>
        </w:rPr>
        <w:t>Новонукутское</w:t>
      </w:r>
      <w:proofErr w:type="spellEnd"/>
      <w:r w:rsidRPr="00663CBB">
        <w:rPr>
          <w:color w:val="1E1E1E"/>
          <w:sz w:val="20"/>
          <w:szCs w:val="20"/>
        </w:rPr>
        <w:t>», работников муниципальных учреждений с указанием фактических затрат на их денежное содержание за 2 квартал 2016 года (прилагается).</w:t>
      </w:r>
    </w:p>
    <w:p w:rsidR="00663CBB" w:rsidRPr="00663CBB" w:rsidRDefault="00663CBB" w:rsidP="00663CBB">
      <w:pPr>
        <w:ind w:firstLine="708"/>
        <w:jc w:val="both"/>
        <w:rPr>
          <w:color w:val="1E1E1E"/>
          <w:sz w:val="20"/>
          <w:szCs w:val="20"/>
        </w:rPr>
      </w:pPr>
      <w:r w:rsidRPr="00663CBB">
        <w:rPr>
          <w:color w:val="1E1E1E"/>
          <w:sz w:val="20"/>
          <w:szCs w:val="20"/>
        </w:rPr>
        <w:t>2. Опубликовать настоящее распоряжение в печатном издании «</w:t>
      </w:r>
      <w:proofErr w:type="spellStart"/>
      <w:r w:rsidRPr="00663CBB">
        <w:rPr>
          <w:color w:val="1E1E1E"/>
          <w:sz w:val="20"/>
          <w:szCs w:val="20"/>
        </w:rPr>
        <w:t>Новонукутский</w:t>
      </w:r>
      <w:proofErr w:type="spellEnd"/>
      <w:r w:rsidRPr="00663CBB">
        <w:rPr>
          <w:color w:val="1E1E1E"/>
          <w:sz w:val="20"/>
          <w:szCs w:val="20"/>
        </w:rPr>
        <w:t xml:space="preserve"> вестник».</w:t>
      </w:r>
    </w:p>
    <w:p w:rsidR="00663CBB" w:rsidRPr="00663CBB" w:rsidRDefault="00663CBB" w:rsidP="00663CBB">
      <w:pPr>
        <w:ind w:firstLine="708"/>
        <w:jc w:val="both"/>
        <w:rPr>
          <w:color w:val="1E1E1E"/>
          <w:sz w:val="20"/>
          <w:szCs w:val="20"/>
        </w:rPr>
      </w:pPr>
      <w:r w:rsidRPr="00663CBB">
        <w:rPr>
          <w:color w:val="1E1E1E"/>
          <w:sz w:val="20"/>
          <w:szCs w:val="20"/>
        </w:rPr>
        <w:t xml:space="preserve">3. Настоящее распоряжение вступает в силу с момента подписания. </w:t>
      </w:r>
    </w:p>
    <w:p w:rsidR="00663CBB" w:rsidRPr="00663CBB" w:rsidRDefault="00663CBB" w:rsidP="00663CBB">
      <w:pPr>
        <w:ind w:firstLine="708"/>
        <w:jc w:val="both"/>
        <w:rPr>
          <w:color w:val="1E1E1E"/>
          <w:sz w:val="20"/>
          <w:szCs w:val="20"/>
        </w:rPr>
      </w:pPr>
      <w:r w:rsidRPr="00663CBB">
        <w:rPr>
          <w:color w:val="1E1E1E"/>
          <w:sz w:val="20"/>
          <w:szCs w:val="20"/>
        </w:rPr>
        <w:t xml:space="preserve">4. </w:t>
      </w:r>
      <w:proofErr w:type="gramStart"/>
      <w:r w:rsidRPr="00663CBB">
        <w:rPr>
          <w:color w:val="1E1E1E"/>
          <w:sz w:val="20"/>
          <w:szCs w:val="20"/>
        </w:rPr>
        <w:t>Контроль за</w:t>
      </w:r>
      <w:proofErr w:type="gramEnd"/>
      <w:r w:rsidRPr="00663CBB">
        <w:rPr>
          <w:color w:val="1E1E1E"/>
          <w:sz w:val="20"/>
          <w:szCs w:val="20"/>
        </w:rPr>
        <w:t xml:space="preserve"> исполнением настоящего распоряжения возложить на главного специалиста Е.А. </w:t>
      </w:r>
      <w:proofErr w:type="spellStart"/>
      <w:r w:rsidRPr="00663CBB">
        <w:rPr>
          <w:color w:val="1E1E1E"/>
          <w:sz w:val="20"/>
          <w:szCs w:val="20"/>
        </w:rPr>
        <w:t>Пшеничникову</w:t>
      </w:r>
      <w:proofErr w:type="spellEnd"/>
      <w:r w:rsidRPr="00663CBB">
        <w:rPr>
          <w:color w:val="1E1E1E"/>
          <w:sz w:val="20"/>
          <w:szCs w:val="20"/>
        </w:rPr>
        <w:t>.</w:t>
      </w:r>
    </w:p>
    <w:p w:rsidR="00663CBB" w:rsidRPr="00663CBB" w:rsidRDefault="00663CBB" w:rsidP="00663CBB">
      <w:pPr>
        <w:ind w:firstLine="708"/>
        <w:jc w:val="both"/>
        <w:rPr>
          <w:color w:val="1E1E1E"/>
          <w:sz w:val="20"/>
          <w:szCs w:val="20"/>
        </w:rPr>
      </w:pPr>
    </w:p>
    <w:p w:rsidR="00663CBB" w:rsidRPr="00663CBB" w:rsidRDefault="00663CBB" w:rsidP="00663CBB">
      <w:pPr>
        <w:jc w:val="both"/>
        <w:rPr>
          <w:color w:val="1E1E1E"/>
          <w:sz w:val="20"/>
          <w:szCs w:val="20"/>
        </w:rPr>
      </w:pPr>
      <w:r w:rsidRPr="00663CBB">
        <w:rPr>
          <w:color w:val="1E1E1E"/>
          <w:sz w:val="20"/>
          <w:szCs w:val="20"/>
        </w:rPr>
        <w:t>Глава администрации</w:t>
      </w:r>
    </w:p>
    <w:p w:rsidR="00663CBB" w:rsidRPr="00663CBB" w:rsidRDefault="00663CBB" w:rsidP="00663CBB">
      <w:pPr>
        <w:jc w:val="both"/>
        <w:rPr>
          <w:color w:val="1E1E1E"/>
          <w:sz w:val="20"/>
          <w:szCs w:val="20"/>
        </w:rPr>
      </w:pPr>
      <w:r w:rsidRPr="00663CBB">
        <w:rPr>
          <w:color w:val="1E1E1E"/>
          <w:sz w:val="20"/>
          <w:szCs w:val="20"/>
        </w:rPr>
        <w:t>муниципального образования «</w:t>
      </w:r>
      <w:proofErr w:type="spellStart"/>
      <w:r w:rsidRPr="00663CBB">
        <w:rPr>
          <w:color w:val="1E1E1E"/>
          <w:sz w:val="20"/>
          <w:szCs w:val="20"/>
        </w:rPr>
        <w:t>Новонукутское</w:t>
      </w:r>
      <w:proofErr w:type="spellEnd"/>
      <w:r w:rsidRPr="00663CBB">
        <w:rPr>
          <w:color w:val="1E1E1E"/>
          <w:sz w:val="20"/>
          <w:szCs w:val="20"/>
        </w:rPr>
        <w:t>»:</w:t>
      </w:r>
      <w:r w:rsidRPr="00663CBB">
        <w:rPr>
          <w:color w:val="1E1E1E"/>
          <w:sz w:val="20"/>
          <w:szCs w:val="20"/>
        </w:rPr>
        <w:tab/>
        <w:t xml:space="preserve"> </w:t>
      </w:r>
      <w:r w:rsidRPr="00663CBB">
        <w:rPr>
          <w:color w:val="1E1E1E"/>
          <w:sz w:val="20"/>
          <w:szCs w:val="20"/>
        </w:rPr>
        <w:tab/>
      </w:r>
      <w:r w:rsidRPr="00663CBB">
        <w:rPr>
          <w:color w:val="1E1E1E"/>
          <w:sz w:val="20"/>
          <w:szCs w:val="20"/>
        </w:rPr>
        <w:tab/>
        <w:t xml:space="preserve">О.Н. </w:t>
      </w:r>
      <w:proofErr w:type="spellStart"/>
      <w:r w:rsidRPr="00663CBB">
        <w:rPr>
          <w:color w:val="1E1E1E"/>
          <w:sz w:val="20"/>
          <w:szCs w:val="20"/>
        </w:rPr>
        <w:t>Кархова</w:t>
      </w:r>
      <w:proofErr w:type="spellEnd"/>
    </w:p>
    <w:p w:rsidR="00663CBB" w:rsidRPr="00663CBB" w:rsidRDefault="00663CBB" w:rsidP="00663CBB">
      <w:pPr>
        <w:jc w:val="both"/>
        <w:rPr>
          <w:color w:val="1E1E1E"/>
          <w:sz w:val="20"/>
          <w:szCs w:val="20"/>
        </w:rPr>
      </w:pPr>
    </w:p>
    <w:p w:rsidR="00663CBB" w:rsidRPr="00663CBB" w:rsidRDefault="00663CBB" w:rsidP="00663CBB">
      <w:pPr>
        <w:jc w:val="right"/>
        <w:rPr>
          <w:color w:val="1E1E1E"/>
          <w:sz w:val="20"/>
          <w:szCs w:val="20"/>
        </w:rPr>
      </w:pPr>
      <w:r w:rsidRPr="00663CBB">
        <w:rPr>
          <w:color w:val="1E1E1E"/>
          <w:sz w:val="20"/>
          <w:szCs w:val="20"/>
        </w:rPr>
        <w:t xml:space="preserve">Утверждено </w:t>
      </w:r>
    </w:p>
    <w:p w:rsidR="00663CBB" w:rsidRPr="00663CBB" w:rsidRDefault="00663CBB" w:rsidP="00663CBB">
      <w:pPr>
        <w:jc w:val="right"/>
        <w:rPr>
          <w:color w:val="1E1E1E"/>
          <w:sz w:val="20"/>
          <w:szCs w:val="20"/>
        </w:rPr>
      </w:pPr>
      <w:r w:rsidRPr="00663CBB">
        <w:rPr>
          <w:color w:val="1E1E1E"/>
          <w:sz w:val="20"/>
          <w:szCs w:val="20"/>
        </w:rPr>
        <w:t>распоряжением главы МО «</w:t>
      </w:r>
      <w:proofErr w:type="spellStart"/>
      <w:r w:rsidRPr="00663CBB">
        <w:rPr>
          <w:color w:val="1E1E1E"/>
          <w:sz w:val="20"/>
          <w:szCs w:val="20"/>
        </w:rPr>
        <w:t>Новонукутское</w:t>
      </w:r>
      <w:proofErr w:type="spellEnd"/>
      <w:r w:rsidRPr="00663CBB">
        <w:rPr>
          <w:color w:val="1E1E1E"/>
          <w:sz w:val="20"/>
          <w:szCs w:val="20"/>
        </w:rPr>
        <w:t>»</w:t>
      </w:r>
    </w:p>
    <w:p w:rsidR="00663CBB" w:rsidRPr="00663CBB" w:rsidRDefault="00663CBB" w:rsidP="00663CBB">
      <w:pPr>
        <w:jc w:val="right"/>
        <w:rPr>
          <w:sz w:val="20"/>
          <w:szCs w:val="20"/>
        </w:rPr>
      </w:pPr>
      <w:r w:rsidRPr="00663CBB">
        <w:rPr>
          <w:color w:val="1E1E1E"/>
          <w:sz w:val="20"/>
          <w:szCs w:val="20"/>
        </w:rPr>
        <w:t xml:space="preserve">от </w:t>
      </w:r>
      <w:r w:rsidRPr="00663CBB">
        <w:rPr>
          <w:sz w:val="20"/>
          <w:szCs w:val="20"/>
        </w:rPr>
        <w:t>29.07.2016г. № 73</w:t>
      </w:r>
    </w:p>
    <w:p w:rsidR="00663CBB" w:rsidRPr="00663CBB" w:rsidRDefault="00663CBB" w:rsidP="00663CBB">
      <w:pPr>
        <w:ind w:firstLine="708"/>
        <w:jc w:val="center"/>
        <w:rPr>
          <w:b/>
          <w:color w:val="1E1E1E"/>
          <w:sz w:val="20"/>
          <w:szCs w:val="20"/>
        </w:rPr>
      </w:pPr>
      <w:r w:rsidRPr="00663CBB">
        <w:rPr>
          <w:b/>
          <w:color w:val="1E1E1E"/>
          <w:sz w:val="20"/>
          <w:szCs w:val="20"/>
        </w:rPr>
        <w:t>Сведения о численности муниципальных служащих органов местного самоуправления МО «</w:t>
      </w:r>
      <w:proofErr w:type="spellStart"/>
      <w:r w:rsidRPr="00663CBB">
        <w:rPr>
          <w:b/>
          <w:color w:val="1E1E1E"/>
          <w:sz w:val="20"/>
          <w:szCs w:val="20"/>
        </w:rPr>
        <w:t>Новонукутское</w:t>
      </w:r>
      <w:proofErr w:type="spellEnd"/>
      <w:r w:rsidRPr="00663CBB">
        <w:rPr>
          <w:b/>
          <w:color w:val="1E1E1E"/>
          <w:sz w:val="20"/>
          <w:szCs w:val="20"/>
        </w:rPr>
        <w:t>», работников муниципальных учреждений МО «</w:t>
      </w:r>
      <w:proofErr w:type="spellStart"/>
      <w:r w:rsidRPr="00663CBB">
        <w:rPr>
          <w:b/>
          <w:color w:val="1E1E1E"/>
          <w:sz w:val="20"/>
          <w:szCs w:val="20"/>
        </w:rPr>
        <w:t>Новонукутское</w:t>
      </w:r>
      <w:proofErr w:type="spellEnd"/>
      <w:r w:rsidRPr="00663CBB">
        <w:rPr>
          <w:b/>
          <w:color w:val="1E1E1E"/>
          <w:sz w:val="20"/>
          <w:szCs w:val="20"/>
        </w:rPr>
        <w:t>» (далее работников)</w:t>
      </w:r>
    </w:p>
    <w:p w:rsidR="00663CBB" w:rsidRPr="00663CBB" w:rsidRDefault="00663CBB" w:rsidP="00663CBB">
      <w:pPr>
        <w:ind w:firstLine="708"/>
        <w:jc w:val="center"/>
        <w:rPr>
          <w:b/>
          <w:color w:val="1E1E1E"/>
          <w:sz w:val="20"/>
          <w:szCs w:val="20"/>
        </w:rPr>
      </w:pPr>
      <w:r w:rsidRPr="00663CBB">
        <w:rPr>
          <w:b/>
          <w:color w:val="1E1E1E"/>
          <w:sz w:val="20"/>
          <w:szCs w:val="20"/>
        </w:rPr>
        <w:t>за 2-й квартал 2016 года</w:t>
      </w:r>
    </w:p>
    <w:tbl>
      <w:tblPr>
        <w:tblStyle w:val="a6"/>
        <w:tblW w:w="0" w:type="auto"/>
        <w:tblLook w:val="04A0"/>
      </w:tblPr>
      <w:tblGrid>
        <w:gridCol w:w="3190"/>
        <w:gridCol w:w="3190"/>
        <w:gridCol w:w="3191"/>
      </w:tblGrid>
      <w:tr w:rsidR="00663CBB" w:rsidRPr="00663CBB" w:rsidTr="009F581E">
        <w:tc>
          <w:tcPr>
            <w:tcW w:w="3190" w:type="dxa"/>
          </w:tcPr>
          <w:p w:rsidR="00663CBB" w:rsidRPr="00663CBB" w:rsidRDefault="00663CBB" w:rsidP="00663CBB">
            <w:pPr>
              <w:rPr>
                <w:color w:val="1E1E1E"/>
                <w:sz w:val="20"/>
                <w:szCs w:val="20"/>
              </w:rPr>
            </w:pPr>
          </w:p>
          <w:p w:rsidR="00663CBB" w:rsidRPr="00663CBB" w:rsidRDefault="00663CBB" w:rsidP="00663CBB">
            <w:pPr>
              <w:rPr>
                <w:color w:val="1E1E1E"/>
                <w:sz w:val="20"/>
                <w:szCs w:val="20"/>
              </w:rPr>
            </w:pPr>
            <w:r w:rsidRPr="00663CBB">
              <w:rPr>
                <w:b/>
                <w:bCs/>
                <w:color w:val="1E1E1E"/>
                <w:sz w:val="20"/>
                <w:szCs w:val="20"/>
              </w:rPr>
              <w:t>Категория работников</w:t>
            </w:r>
          </w:p>
        </w:tc>
        <w:tc>
          <w:tcPr>
            <w:tcW w:w="3190" w:type="dxa"/>
          </w:tcPr>
          <w:p w:rsidR="00663CBB" w:rsidRPr="00663CBB" w:rsidRDefault="00663CBB" w:rsidP="00663CBB">
            <w:pPr>
              <w:rPr>
                <w:color w:val="1E1E1E"/>
                <w:sz w:val="20"/>
                <w:szCs w:val="20"/>
              </w:rPr>
            </w:pPr>
            <w:r w:rsidRPr="00663CBB">
              <w:rPr>
                <w:b/>
                <w:bCs/>
                <w:color w:val="1E1E1E"/>
                <w:sz w:val="20"/>
                <w:szCs w:val="20"/>
              </w:rPr>
              <w:t>Численность работников, чел.</w:t>
            </w:r>
          </w:p>
        </w:tc>
        <w:tc>
          <w:tcPr>
            <w:tcW w:w="3191" w:type="dxa"/>
          </w:tcPr>
          <w:p w:rsidR="00663CBB" w:rsidRPr="00663CBB" w:rsidRDefault="00663CBB" w:rsidP="00663CBB">
            <w:pPr>
              <w:pStyle w:val="a7"/>
              <w:spacing w:before="0" w:beforeAutospacing="0" w:after="0" w:afterAutospacing="0"/>
              <w:ind w:firstLine="147"/>
              <w:jc w:val="center"/>
              <w:rPr>
                <w:b/>
                <w:bCs/>
                <w:color w:val="1E1E1E"/>
                <w:sz w:val="20"/>
                <w:szCs w:val="20"/>
              </w:rPr>
            </w:pPr>
            <w:r w:rsidRPr="00663CBB">
              <w:rPr>
                <w:b/>
                <w:bCs/>
                <w:color w:val="1E1E1E"/>
                <w:sz w:val="20"/>
                <w:szCs w:val="20"/>
              </w:rPr>
              <w:t>Расходы бюджета МО «</w:t>
            </w:r>
            <w:proofErr w:type="spellStart"/>
            <w:r w:rsidRPr="00663CBB">
              <w:rPr>
                <w:b/>
                <w:bCs/>
                <w:color w:val="1E1E1E"/>
                <w:sz w:val="20"/>
                <w:szCs w:val="20"/>
              </w:rPr>
              <w:t>Новонукутское</w:t>
            </w:r>
            <w:proofErr w:type="spellEnd"/>
            <w:r w:rsidRPr="00663CBB">
              <w:rPr>
                <w:b/>
                <w:bCs/>
                <w:color w:val="1E1E1E"/>
                <w:sz w:val="20"/>
                <w:szCs w:val="20"/>
              </w:rPr>
              <w:t xml:space="preserve">» </w:t>
            </w:r>
            <w:proofErr w:type="gramStart"/>
            <w:r w:rsidRPr="00663CBB">
              <w:rPr>
                <w:b/>
                <w:bCs/>
                <w:color w:val="1E1E1E"/>
                <w:sz w:val="20"/>
                <w:szCs w:val="20"/>
              </w:rPr>
              <w:t>на</w:t>
            </w:r>
            <w:proofErr w:type="gramEnd"/>
            <w:r w:rsidRPr="00663CBB">
              <w:rPr>
                <w:b/>
                <w:bCs/>
                <w:color w:val="1E1E1E"/>
                <w:sz w:val="20"/>
                <w:szCs w:val="20"/>
              </w:rPr>
              <w:t xml:space="preserve"> денежное</w:t>
            </w:r>
          </w:p>
          <w:p w:rsidR="00663CBB" w:rsidRPr="00663CBB" w:rsidRDefault="00663CBB" w:rsidP="00663CBB">
            <w:pPr>
              <w:pStyle w:val="a7"/>
              <w:spacing w:before="0" w:beforeAutospacing="0" w:after="0" w:afterAutospacing="0"/>
              <w:ind w:firstLine="147"/>
              <w:jc w:val="center"/>
              <w:rPr>
                <w:b/>
                <w:bCs/>
                <w:color w:val="1E1E1E"/>
                <w:sz w:val="20"/>
                <w:szCs w:val="20"/>
              </w:rPr>
            </w:pPr>
            <w:r w:rsidRPr="00663CBB">
              <w:rPr>
                <w:b/>
                <w:bCs/>
                <w:color w:val="1E1E1E"/>
                <w:sz w:val="20"/>
                <w:szCs w:val="20"/>
              </w:rPr>
              <w:t xml:space="preserve">содержание работников </w:t>
            </w:r>
            <w:proofErr w:type="gramStart"/>
            <w:r w:rsidRPr="00663CBB">
              <w:rPr>
                <w:b/>
                <w:bCs/>
                <w:color w:val="1E1E1E"/>
                <w:sz w:val="20"/>
                <w:szCs w:val="20"/>
              </w:rPr>
              <w:t>за</w:t>
            </w:r>
            <w:proofErr w:type="gramEnd"/>
          </w:p>
          <w:p w:rsidR="00663CBB" w:rsidRPr="00663CBB" w:rsidRDefault="00663CBB" w:rsidP="00663CBB">
            <w:pPr>
              <w:pStyle w:val="a7"/>
              <w:spacing w:before="0" w:beforeAutospacing="0" w:after="0" w:afterAutospacing="0"/>
              <w:ind w:firstLine="147"/>
              <w:jc w:val="center"/>
              <w:rPr>
                <w:b/>
                <w:bCs/>
                <w:color w:val="1E1E1E"/>
                <w:sz w:val="20"/>
                <w:szCs w:val="20"/>
              </w:rPr>
            </w:pPr>
            <w:r w:rsidRPr="00663CBB">
              <w:rPr>
                <w:b/>
                <w:bCs/>
                <w:color w:val="1E1E1E"/>
                <w:sz w:val="20"/>
                <w:szCs w:val="20"/>
              </w:rPr>
              <w:t>отчетный период,</w:t>
            </w:r>
          </w:p>
          <w:p w:rsidR="00663CBB" w:rsidRPr="00663CBB" w:rsidRDefault="00663CBB" w:rsidP="00663CBB">
            <w:pPr>
              <w:pStyle w:val="a7"/>
              <w:spacing w:before="0" w:beforeAutospacing="0" w:after="0" w:afterAutospacing="0"/>
              <w:ind w:firstLine="147"/>
              <w:jc w:val="center"/>
              <w:rPr>
                <w:b/>
                <w:bCs/>
                <w:color w:val="1E1E1E"/>
                <w:sz w:val="20"/>
                <w:szCs w:val="20"/>
              </w:rPr>
            </w:pPr>
            <w:r w:rsidRPr="00663CBB">
              <w:rPr>
                <w:b/>
                <w:bCs/>
                <w:color w:val="1E1E1E"/>
                <w:sz w:val="20"/>
                <w:szCs w:val="20"/>
              </w:rPr>
              <w:t xml:space="preserve">тыс. руб. </w:t>
            </w:r>
          </w:p>
        </w:tc>
      </w:tr>
      <w:tr w:rsidR="00663CBB" w:rsidRPr="00663CBB" w:rsidTr="009F581E">
        <w:tc>
          <w:tcPr>
            <w:tcW w:w="3190" w:type="dxa"/>
          </w:tcPr>
          <w:p w:rsidR="00663CBB" w:rsidRPr="00663CBB" w:rsidRDefault="00663CBB" w:rsidP="00663CBB">
            <w:pPr>
              <w:rPr>
                <w:sz w:val="20"/>
                <w:szCs w:val="20"/>
              </w:rPr>
            </w:pPr>
            <w:r w:rsidRPr="00663CBB">
              <w:rPr>
                <w:sz w:val="20"/>
                <w:szCs w:val="20"/>
              </w:rPr>
              <w:t>Выборные должностные лица</w:t>
            </w:r>
          </w:p>
        </w:tc>
        <w:tc>
          <w:tcPr>
            <w:tcW w:w="3190" w:type="dxa"/>
          </w:tcPr>
          <w:p w:rsidR="00663CBB" w:rsidRPr="00663CBB" w:rsidRDefault="00663CBB" w:rsidP="00663CBB">
            <w:pPr>
              <w:jc w:val="center"/>
              <w:rPr>
                <w:sz w:val="20"/>
                <w:szCs w:val="20"/>
              </w:rPr>
            </w:pPr>
            <w:r w:rsidRPr="00663CBB">
              <w:rPr>
                <w:sz w:val="20"/>
                <w:szCs w:val="20"/>
              </w:rPr>
              <w:t>1</w:t>
            </w:r>
          </w:p>
          <w:p w:rsidR="00663CBB" w:rsidRPr="00663CBB" w:rsidRDefault="00663CBB" w:rsidP="00663CBB">
            <w:pPr>
              <w:jc w:val="center"/>
              <w:rPr>
                <w:sz w:val="20"/>
                <w:szCs w:val="20"/>
              </w:rPr>
            </w:pPr>
          </w:p>
        </w:tc>
        <w:tc>
          <w:tcPr>
            <w:tcW w:w="3191" w:type="dxa"/>
          </w:tcPr>
          <w:p w:rsidR="00663CBB" w:rsidRPr="00663CBB" w:rsidRDefault="00663CBB" w:rsidP="00663CBB">
            <w:pPr>
              <w:jc w:val="center"/>
              <w:rPr>
                <w:sz w:val="20"/>
                <w:szCs w:val="20"/>
              </w:rPr>
            </w:pPr>
            <w:r w:rsidRPr="00663CBB">
              <w:rPr>
                <w:sz w:val="20"/>
                <w:szCs w:val="20"/>
              </w:rPr>
              <w:t>220,6</w:t>
            </w:r>
          </w:p>
        </w:tc>
      </w:tr>
      <w:tr w:rsidR="00663CBB" w:rsidRPr="00663CBB" w:rsidTr="009F581E">
        <w:tc>
          <w:tcPr>
            <w:tcW w:w="3190" w:type="dxa"/>
          </w:tcPr>
          <w:p w:rsidR="00663CBB" w:rsidRPr="00663CBB" w:rsidRDefault="00663CBB" w:rsidP="00663CBB">
            <w:pPr>
              <w:rPr>
                <w:sz w:val="20"/>
                <w:szCs w:val="20"/>
              </w:rPr>
            </w:pPr>
            <w:r w:rsidRPr="00663CBB">
              <w:rPr>
                <w:sz w:val="20"/>
                <w:szCs w:val="20"/>
              </w:rPr>
              <w:t>Муниципальные служащие</w:t>
            </w:r>
          </w:p>
          <w:p w:rsidR="00663CBB" w:rsidRPr="00663CBB" w:rsidRDefault="00663CBB" w:rsidP="00663CBB">
            <w:pPr>
              <w:rPr>
                <w:sz w:val="20"/>
                <w:szCs w:val="20"/>
              </w:rPr>
            </w:pPr>
          </w:p>
        </w:tc>
        <w:tc>
          <w:tcPr>
            <w:tcW w:w="3190" w:type="dxa"/>
          </w:tcPr>
          <w:p w:rsidR="00663CBB" w:rsidRPr="00663CBB" w:rsidRDefault="00663CBB" w:rsidP="00663CBB">
            <w:pPr>
              <w:jc w:val="center"/>
              <w:rPr>
                <w:sz w:val="20"/>
                <w:szCs w:val="20"/>
              </w:rPr>
            </w:pPr>
            <w:r w:rsidRPr="00663CBB">
              <w:rPr>
                <w:sz w:val="20"/>
                <w:szCs w:val="20"/>
              </w:rPr>
              <w:t>7</w:t>
            </w:r>
          </w:p>
        </w:tc>
        <w:tc>
          <w:tcPr>
            <w:tcW w:w="3191" w:type="dxa"/>
          </w:tcPr>
          <w:p w:rsidR="00663CBB" w:rsidRPr="00663CBB" w:rsidRDefault="00663CBB" w:rsidP="00663CBB">
            <w:pPr>
              <w:jc w:val="center"/>
              <w:rPr>
                <w:sz w:val="20"/>
                <w:szCs w:val="20"/>
              </w:rPr>
            </w:pPr>
            <w:r w:rsidRPr="00663CBB">
              <w:rPr>
                <w:sz w:val="20"/>
                <w:szCs w:val="20"/>
              </w:rPr>
              <w:t>738,0</w:t>
            </w:r>
          </w:p>
        </w:tc>
      </w:tr>
      <w:tr w:rsidR="00663CBB" w:rsidRPr="00663CBB" w:rsidTr="009F581E">
        <w:tc>
          <w:tcPr>
            <w:tcW w:w="3190" w:type="dxa"/>
          </w:tcPr>
          <w:p w:rsidR="00663CBB" w:rsidRPr="00663CBB" w:rsidRDefault="00663CBB" w:rsidP="00663CBB">
            <w:pPr>
              <w:jc w:val="right"/>
              <w:rPr>
                <w:b/>
                <w:sz w:val="20"/>
                <w:szCs w:val="20"/>
              </w:rPr>
            </w:pPr>
            <w:r w:rsidRPr="00663CBB">
              <w:rPr>
                <w:b/>
                <w:sz w:val="20"/>
                <w:szCs w:val="20"/>
              </w:rPr>
              <w:t>Фактические затраты на их содержание:</w:t>
            </w:r>
          </w:p>
        </w:tc>
        <w:tc>
          <w:tcPr>
            <w:tcW w:w="3190" w:type="dxa"/>
          </w:tcPr>
          <w:p w:rsidR="00663CBB" w:rsidRPr="00663CBB" w:rsidRDefault="00663CBB" w:rsidP="00663CBB">
            <w:pPr>
              <w:jc w:val="center"/>
              <w:rPr>
                <w:b/>
                <w:sz w:val="20"/>
                <w:szCs w:val="20"/>
              </w:rPr>
            </w:pPr>
            <w:r w:rsidRPr="00663CBB">
              <w:rPr>
                <w:b/>
                <w:sz w:val="20"/>
                <w:szCs w:val="20"/>
              </w:rPr>
              <w:t>8</w:t>
            </w:r>
          </w:p>
        </w:tc>
        <w:tc>
          <w:tcPr>
            <w:tcW w:w="3191" w:type="dxa"/>
          </w:tcPr>
          <w:p w:rsidR="00663CBB" w:rsidRPr="00663CBB" w:rsidRDefault="00663CBB" w:rsidP="00663CBB">
            <w:pPr>
              <w:jc w:val="center"/>
              <w:rPr>
                <w:b/>
                <w:sz w:val="20"/>
                <w:szCs w:val="20"/>
              </w:rPr>
            </w:pPr>
            <w:r w:rsidRPr="00663CBB">
              <w:rPr>
                <w:b/>
                <w:sz w:val="20"/>
                <w:szCs w:val="20"/>
              </w:rPr>
              <w:t>958,6</w:t>
            </w:r>
          </w:p>
        </w:tc>
      </w:tr>
      <w:tr w:rsidR="00663CBB" w:rsidRPr="00663CBB" w:rsidTr="009F581E">
        <w:tc>
          <w:tcPr>
            <w:tcW w:w="3190" w:type="dxa"/>
          </w:tcPr>
          <w:p w:rsidR="00663CBB" w:rsidRPr="00663CBB" w:rsidRDefault="00663CBB" w:rsidP="00663CBB">
            <w:pPr>
              <w:rPr>
                <w:sz w:val="20"/>
                <w:szCs w:val="20"/>
              </w:rPr>
            </w:pPr>
            <w:r w:rsidRPr="00663CBB">
              <w:rPr>
                <w:sz w:val="20"/>
                <w:szCs w:val="20"/>
              </w:rPr>
              <w:t>Численность работников муниципальных учреждений</w:t>
            </w:r>
          </w:p>
        </w:tc>
        <w:tc>
          <w:tcPr>
            <w:tcW w:w="3190" w:type="dxa"/>
          </w:tcPr>
          <w:p w:rsidR="00663CBB" w:rsidRPr="00663CBB" w:rsidRDefault="00663CBB" w:rsidP="00663CBB">
            <w:pPr>
              <w:jc w:val="center"/>
              <w:rPr>
                <w:sz w:val="20"/>
                <w:szCs w:val="20"/>
              </w:rPr>
            </w:pPr>
            <w:r w:rsidRPr="00663CBB">
              <w:rPr>
                <w:sz w:val="20"/>
                <w:szCs w:val="20"/>
              </w:rPr>
              <w:t>3</w:t>
            </w:r>
          </w:p>
        </w:tc>
        <w:tc>
          <w:tcPr>
            <w:tcW w:w="3191" w:type="dxa"/>
          </w:tcPr>
          <w:p w:rsidR="00663CBB" w:rsidRPr="00663CBB" w:rsidRDefault="00663CBB" w:rsidP="00663CBB">
            <w:pPr>
              <w:jc w:val="center"/>
              <w:rPr>
                <w:sz w:val="20"/>
                <w:szCs w:val="20"/>
              </w:rPr>
            </w:pPr>
            <w:r w:rsidRPr="00663CBB">
              <w:rPr>
                <w:sz w:val="20"/>
                <w:szCs w:val="20"/>
              </w:rPr>
              <w:t>151,5</w:t>
            </w:r>
          </w:p>
        </w:tc>
      </w:tr>
      <w:tr w:rsidR="00663CBB" w:rsidRPr="00663CBB" w:rsidTr="009F581E">
        <w:tc>
          <w:tcPr>
            <w:tcW w:w="3190" w:type="dxa"/>
          </w:tcPr>
          <w:p w:rsidR="00663CBB" w:rsidRPr="00663CBB" w:rsidRDefault="00663CBB" w:rsidP="00663CBB">
            <w:pPr>
              <w:rPr>
                <w:sz w:val="20"/>
                <w:szCs w:val="20"/>
              </w:rPr>
            </w:pPr>
            <w:r w:rsidRPr="00663CBB">
              <w:rPr>
                <w:sz w:val="20"/>
                <w:szCs w:val="20"/>
              </w:rPr>
              <w:t>В том числе учреждений культуры</w:t>
            </w:r>
          </w:p>
        </w:tc>
        <w:tc>
          <w:tcPr>
            <w:tcW w:w="3190" w:type="dxa"/>
          </w:tcPr>
          <w:p w:rsidR="00663CBB" w:rsidRPr="00663CBB" w:rsidRDefault="00663CBB" w:rsidP="00663CBB">
            <w:pPr>
              <w:jc w:val="center"/>
              <w:rPr>
                <w:sz w:val="20"/>
                <w:szCs w:val="20"/>
              </w:rPr>
            </w:pPr>
            <w:r w:rsidRPr="00663CBB">
              <w:rPr>
                <w:sz w:val="20"/>
                <w:szCs w:val="20"/>
              </w:rPr>
              <w:t>3</w:t>
            </w:r>
          </w:p>
        </w:tc>
        <w:tc>
          <w:tcPr>
            <w:tcW w:w="3191" w:type="dxa"/>
          </w:tcPr>
          <w:p w:rsidR="00663CBB" w:rsidRPr="00663CBB" w:rsidRDefault="00663CBB" w:rsidP="00663CBB">
            <w:pPr>
              <w:jc w:val="center"/>
              <w:rPr>
                <w:sz w:val="20"/>
                <w:szCs w:val="20"/>
              </w:rPr>
            </w:pPr>
            <w:r w:rsidRPr="00663CBB">
              <w:rPr>
                <w:sz w:val="20"/>
                <w:szCs w:val="20"/>
              </w:rPr>
              <w:t>151,5</w:t>
            </w:r>
          </w:p>
        </w:tc>
      </w:tr>
      <w:tr w:rsidR="00663CBB" w:rsidRPr="00663CBB" w:rsidTr="009F581E">
        <w:tc>
          <w:tcPr>
            <w:tcW w:w="3190" w:type="dxa"/>
          </w:tcPr>
          <w:p w:rsidR="00663CBB" w:rsidRPr="00663CBB" w:rsidRDefault="00663CBB" w:rsidP="00663CBB">
            <w:pPr>
              <w:jc w:val="right"/>
              <w:rPr>
                <w:sz w:val="20"/>
                <w:szCs w:val="20"/>
              </w:rPr>
            </w:pPr>
            <w:r w:rsidRPr="00663CBB">
              <w:rPr>
                <w:b/>
                <w:sz w:val="20"/>
                <w:szCs w:val="20"/>
              </w:rPr>
              <w:t>Фактические затраты на их содержание:</w:t>
            </w:r>
          </w:p>
        </w:tc>
        <w:tc>
          <w:tcPr>
            <w:tcW w:w="3190" w:type="dxa"/>
          </w:tcPr>
          <w:p w:rsidR="00663CBB" w:rsidRPr="00663CBB" w:rsidRDefault="00663CBB" w:rsidP="00663CBB">
            <w:pPr>
              <w:jc w:val="center"/>
              <w:rPr>
                <w:b/>
                <w:sz w:val="20"/>
                <w:szCs w:val="20"/>
              </w:rPr>
            </w:pPr>
            <w:r w:rsidRPr="00663CBB">
              <w:rPr>
                <w:b/>
                <w:sz w:val="20"/>
                <w:szCs w:val="20"/>
              </w:rPr>
              <w:t>3</w:t>
            </w:r>
          </w:p>
        </w:tc>
        <w:tc>
          <w:tcPr>
            <w:tcW w:w="3191" w:type="dxa"/>
          </w:tcPr>
          <w:p w:rsidR="00663CBB" w:rsidRPr="00663CBB" w:rsidRDefault="00663CBB" w:rsidP="00663CBB">
            <w:pPr>
              <w:jc w:val="center"/>
              <w:rPr>
                <w:b/>
                <w:sz w:val="20"/>
                <w:szCs w:val="20"/>
              </w:rPr>
            </w:pPr>
            <w:r w:rsidRPr="00663CBB">
              <w:rPr>
                <w:b/>
                <w:sz w:val="20"/>
                <w:szCs w:val="20"/>
              </w:rPr>
              <w:t>151,5</w:t>
            </w:r>
          </w:p>
        </w:tc>
      </w:tr>
    </w:tbl>
    <w:p w:rsidR="00663CBB" w:rsidRPr="00663CBB" w:rsidRDefault="00663CBB" w:rsidP="00663CBB">
      <w:pPr>
        <w:rPr>
          <w:sz w:val="20"/>
          <w:szCs w:val="20"/>
        </w:rPr>
      </w:pPr>
    </w:p>
    <w:p w:rsidR="00660A69" w:rsidRPr="00660A69" w:rsidRDefault="00660A69" w:rsidP="00660A69">
      <w:pPr>
        <w:jc w:val="center"/>
        <w:rPr>
          <w:b/>
          <w:sz w:val="20"/>
          <w:szCs w:val="20"/>
        </w:rPr>
      </w:pPr>
      <w:r w:rsidRPr="00660A69">
        <w:rPr>
          <w:b/>
          <w:sz w:val="20"/>
          <w:szCs w:val="20"/>
        </w:rPr>
        <w:t xml:space="preserve"> ПОСТАНОВЛЕНИЕ</w:t>
      </w:r>
    </w:p>
    <w:p w:rsidR="00660A69" w:rsidRPr="00660A69" w:rsidRDefault="00660A69" w:rsidP="00660A69">
      <w:pPr>
        <w:rPr>
          <w:sz w:val="20"/>
          <w:szCs w:val="20"/>
        </w:rPr>
      </w:pPr>
      <w:r w:rsidRPr="00660A69">
        <w:rPr>
          <w:sz w:val="20"/>
          <w:szCs w:val="20"/>
        </w:rPr>
        <w:t xml:space="preserve">05 июля   2016 г.                                    №  233                                     </w:t>
      </w:r>
      <w:proofErr w:type="spellStart"/>
      <w:r w:rsidRPr="00660A69">
        <w:rPr>
          <w:sz w:val="20"/>
          <w:szCs w:val="20"/>
        </w:rPr>
        <w:t>п</w:t>
      </w:r>
      <w:proofErr w:type="gramStart"/>
      <w:r w:rsidRPr="00660A69">
        <w:rPr>
          <w:sz w:val="20"/>
          <w:szCs w:val="20"/>
        </w:rPr>
        <w:t>.Н</w:t>
      </w:r>
      <w:proofErr w:type="gramEnd"/>
      <w:r w:rsidRPr="00660A69">
        <w:rPr>
          <w:sz w:val="20"/>
          <w:szCs w:val="20"/>
        </w:rPr>
        <w:t>овонукутский</w:t>
      </w:r>
      <w:proofErr w:type="spellEnd"/>
    </w:p>
    <w:p w:rsidR="00660A69" w:rsidRPr="00660A69" w:rsidRDefault="00660A69" w:rsidP="00660A69">
      <w:pPr>
        <w:shd w:val="clear" w:color="auto" w:fill="FFFFFF"/>
        <w:jc w:val="center"/>
        <w:textAlignment w:val="baseline"/>
        <w:rPr>
          <w:color w:val="3C3C3C"/>
          <w:spacing w:val="2"/>
          <w:sz w:val="20"/>
          <w:szCs w:val="20"/>
        </w:rPr>
      </w:pPr>
      <w:r w:rsidRPr="00660A69">
        <w:rPr>
          <w:sz w:val="20"/>
          <w:szCs w:val="20"/>
        </w:rPr>
        <w:t xml:space="preserve"> </w:t>
      </w:r>
      <w:r w:rsidRPr="00660A69">
        <w:rPr>
          <w:color w:val="3C3C3C"/>
          <w:spacing w:val="2"/>
          <w:sz w:val="20"/>
          <w:szCs w:val="20"/>
        </w:rPr>
        <w:t xml:space="preserve"> </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ОБ УТВЕРЖДЕНИИ ПОЛОЖЕНИЯ О ПОРЯДКЕ ПРИНЯТИЯ РЕШЕНИЙ АДМИНИСТРАЦИИ МУНИЦИПАЛЬНОГО ОБРАЗОВАНИЯ «НОВОНУКУТСКОЕ»  О ЗАКЛЮЧЕНИИ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 xml:space="preserve">           В соответствии с пунктом 3 статьи 72 </w:t>
      </w:r>
      <w:hyperlink r:id="rId8" w:history="1">
        <w:r w:rsidRPr="00660A69">
          <w:rPr>
            <w:spacing w:val="2"/>
            <w:sz w:val="20"/>
            <w:szCs w:val="20"/>
          </w:rPr>
          <w:t>Бюджетного кодекса Российской Федерации</w:t>
        </w:r>
      </w:hyperlink>
      <w:r w:rsidRPr="00660A69">
        <w:rPr>
          <w:spacing w:val="2"/>
          <w:sz w:val="20"/>
          <w:szCs w:val="20"/>
        </w:rPr>
        <w:t>, руководствуясь статьей 32  Устава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ПОСТАНОВЛЯЮ:</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 xml:space="preserve">         1. Утвердить Положение о порядке принятия решений о заключении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(прилагается).</w:t>
      </w:r>
    </w:p>
    <w:p w:rsidR="00660A69" w:rsidRPr="00660A69" w:rsidRDefault="00660A69" w:rsidP="00660A69">
      <w:pPr>
        <w:shd w:val="clear" w:color="auto" w:fill="FFFFFF"/>
        <w:textAlignment w:val="baseline"/>
        <w:rPr>
          <w:spacing w:val="2"/>
          <w:sz w:val="20"/>
          <w:szCs w:val="20"/>
        </w:rPr>
      </w:pPr>
      <w:r w:rsidRPr="00660A69">
        <w:rPr>
          <w:spacing w:val="2"/>
          <w:sz w:val="20"/>
          <w:szCs w:val="20"/>
        </w:rPr>
        <w:t xml:space="preserve">          2. Настоящее постановление подлежит официальному опубликованию.</w:t>
      </w:r>
    </w:p>
    <w:p w:rsidR="00660A69" w:rsidRPr="00660A69" w:rsidRDefault="00660A69" w:rsidP="00660A69">
      <w:pPr>
        <w:jc w:val="center"/>
        <w:rPr>
          <w:sz w:val="20"/>
          <w:szCs w:val="20"/>
        </w:rPr>
      </w:pPr>
    </w:p>
    <w:p w:rsidR="00660A69" w:rsidRPr="00660A69" w:rsidRDefault="00660A69" w:rsidP="00660A69">
      <w:pPr>
        <w:jc w:val="both"/>
        <w:rPr>
          <w:sz w:val="20"/>
          <w:szCs w:val="20"/>
        </w:rPr>
      </w:pPr>
      <w:r w:rsidRPr="00660A69">
        <w:rPr>
          <w:sz w:val="20"/>
          <w:szCs w:val="20"/>
        </w:rPr>
        <w:t xml:space="preserve"> Глава  администрации  </w:t>
      </w:r>
    </w:p>
    <w:p w:rsidR="00660A69" w:rsidRPr="00660A69" w:rsidRDefault="00660A69" w:rsidP="00660A69">
      <w:pPr>
        <w:jc w:val="both"/>
        <w:rPr>
          <w:sz w:val="20"/>
          <w:szCs w:val="20"/>
        </w:rPr>
      </w:pPr>
      <w:r w:rsidRPr="00660A69">
        <w:rPr>
          <w:sz w:val="20"/>
          <w:szCs w:val="20"/>
        </w:rPr>
        <w:t>муниципального образования  «</w:t>
      </w:r>
      <w:proofErr w:type="spellStart"/>
      <w:r w:rsidRPr="00660A69">
        <w:rPr>
          <w:sz w:val="20"/>
          <w:szCs w:val="20"/>
        </w:rPr>
        <w:t>Новонукутское</w:t>
      </w:r>
      <w:proofErr w:type="spellEnd"/>
      <w:r w:rsidRPr="00660A69">
        <w:rPr>
          <w:sz w:val="20"/>
          <w:szCs w:val="20"/>
        </w:rPr>
        <w:t xml:space="preserve">»                                                 </w:t>
      </w:r>
      <w:proofErr w:type="spellStart"/>
      <w:r w:rsidRPr="00660A69">
        <w:rPr>
          <w:sz w:val="20"/>
          <w:szCs w:val="20"/>
        </w:rPr>
        <w:t>О.Н.Кархова</w:t>
      </w:r>
      <w:proofErr w:type="spellEnd"/>
    </w:p>
    <w:p w:rsidR="00660A69" w:rsidRPr="00660A69" w:rsidRDefault="00660A69" w:rsidP="00660A69">
      <w:pPr>
        <w:jc w:val="both"/>
        <w:rPr>
          <w:sz w:val="20"/>
          <w:szCs w:val="20"/>
        </w:rPr>
      </w:pP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УТВЕРЖДЕНО</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постановлением  главы</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w:t>
      </w:r>
      <w:proofErr w:type="spellStart"/>
      <w:r w:rsidRPr="00660A69">
        <w:rPr>
          <w:spacing w:val="2"/>
          <w:sz w:val="20"/>
          <w:szCs w:val="20"/>
        </w:rPr>
        <w:t>администраци</w:t>
      </w:r>
      <w:proofErr w:type="spellEnd"/>
      <w:r w:rsidRPr="00660A69">
        <w:rPr>
          <w:spacing w:val="2"/>
          <w:sz w:val="20"/>
          <w:szCs w:val="20"/>
        </w:rPr>
        <w:t xml:space="preserve"> МО «</w:t>
      </w:r>
      <w:proofErr w:type="spellStart"/>
      <w:r w:rsidRPr="00660A69">
        <w:rPr>
          <w:spacing w:val="2"/>
          <w:sz w:val="20"/>
          <w:szCs w:val="20"/>
        </w:rPr>
        <w:t>Новонукутское</w:t>
      </w:r>
      <w:proofErr w:type="spellEnd"/>
      <w:r w:rsidRPr="00660A69">
        <w:rPr>
          <w:spacing w:val="2"/>
          <w:sz w:val="20"/>
          <w:szCs w:val="20"/>
        </w:rPr>
        <w:t xml:space="preserve">» </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w:t>
      </w:r>
      <w:proofErr w:type="spellStart"/>
      <w:r w:rsidRPr="00660A69">
        <w:rPr>
          <w:spacing w:val="2"/>
          <w:sz w:val="20"/>
          <w:szCs w:val="20"/>
        </w:rPr>
        <w:t>Нукутского</w:t>
      </w:r>
      <w:proofErr w:type="spellEnd"/>
      <w:r w:rsidRPr="00660A69">
        <w:rPr>
          <w:spacing w:val="2"/>
          <w:sz w:val="20"/>
          <w:szCs w:val="20"/>
        </w:rPr>
        <w:t xml:space="preserve"> района Иркутской области</w:t>
      </w:r>
    </w:p>
    <w:p w:rsidR="00660A69" w:rsidRPr="00660A69" w:rsidRDefault="00660A69" w:rsidP="00660A69">
      <w:pPr>
        <w:shd w:val="clear" w:color="auto" w:fill="FFFFFF"/>
        <w:jc w:val="center"/>
        <w:textAlignment w:val="baseline"/>
        <w:rPr>
          <w:spacing w:val="2"/>
          <w:sz w:val="20"/>
          <w:szCs w:val="20"/>
        </w:rPr>
      </w:pPr>
      <w:r w:rsidRPr="00660A69">
        <w:rPr>
          <w:spacing w:val="2"/>
          <w:sz w:val="20"/>
          <w:szCs w:val="20"/>
        </w:rPr>
        <w:t xml:space="preserve">                                                             от 05 июля 2016 года N 233</w:t>
      </w:r>
    </w:p>
    <w:p w:rsidR="00660A69" w:rsidRPr="00660A69" w:rsidRDefault="00660A69" w:rsidP="00660A69">
      <w:pPr>
        <w:shd w:val="clear" w:color="auto" w:fill="FFFFFF"/>
        <w:jc w:val="center"/>
        <w:textAlignment w:val="baseline"/>
        <w:rPr>
          <w:spacing w:val="2"/>
          <w:sz w:val="20"/>
          <w:szCs w:val="20"/>
        </w:rPr>
      </w:pPr>
    </w:p>
    <w:p w:rsidR="00660A69" w:rsidRPr="00660A69" w:rsidRDefault="00660A69" w:rsidP="00660A69">
      <w:pPr>
        <w:shd w:val="clear" w:color="auto" w:fill="FFFFFF"/>
        <w:jc w:val="center"/>
        <w:textAlignment w:val="baseline"/>
        <w:rPr>
          <w:b/>
          <w:spacing w:val="2"/>
          <w:sz w:val="20"/>
          <w:szCs w:val="20"/>
        </w:rPr>
      </w:pPr>
      <w:r w:rsidRPr="00660A69">
        <w:rPr>
          <w:b/>
          <w:spacing w:val="2"/>
          <w:sz w:val="20"/>
          <w:szCs w:val="20"/>
        </w:rPr>
        <w:t xml:space="preserve">ПОЛОЖЕНИЕ </w:t>
      </w:r>
    </w:p>
    <w:p w:rsidR="00660A69" w:rsidRPr="00660A69" w:rsidRDefault="00660A69" w:rsidP="00660A69">
      <w:pPr>
        <w:shd w:val="clear" w:color="auto" w:fill="FFFFFF"/>
        <w:jc w:val="center"/>
        <w:textAlignment w:val="baseline"/>
        <w:rPr>
          <w:b/>
          <w:spacing w:val="2"/>
          <w:sz w:val="20"/>
          <w:szCs w:val="20"/>
        </w:rPr>
      </w:pPr>
      <w:r w:rsidRPr="00660A69">
        <w:rPr>
          <w:b/>
          <w:spacing w:val="2"/>
          <w:sz w:val="20"/>
          <w:szCs w:val="20"/>
        </w:rPr>
        <w:t xml:space="preserve">О ПОРЯДКЕ ПРИНЯТИЯ РЕШЕНИЙ  АДМИНИСТРАЦИИ МУНИЦИПАЛЬНОГО ОБРАЗОВАНИЯ  «НОВОНУКУТСКОЕ» НУКУТСКОГО РАЙОНА ИРКУТСКОЙ ОБЛАСТИ О ЗАКЛЮЧЕНИИ </w:t>
      </w:r>
      <w:r w:rsidRPr="00660A69">
        <w:rPr>
          <w:b/>
          <w:spacing w:val="2"/>
          <w:sz w:val="20"/>
          <w:szCs w:val="20"/>
        </w:rPr>
        <w:lastRenderedPageBreak/>
        <w:t>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 xml:space="preserve">       1. </w:t>
      </w:r>
      <w:proofErr w:type="gramStart"/>
      <w:r w:rsidRPr="00660A69">
        <w:rPr>
          <w:spacing w:val="2"/>
          <w:sz w:val="20"/>
          <w:szCs w:val="20"/>
        </w:rPr>
        <w:t xml:space="preserve">Настоящее Положение устанавливает порядок принятия решений </w:t>
      </w:r>
      <w:r w:rsidRPr="00660A69">
        <w:rPr>
          <w:b/>
          <w:i/>
          <w:spacing w:val="2"/>
          <w:sz w:val="20"/>
          <w:szCs w:val="20"/>
        </w:rPr>
        <w:t xml:space="preserve"> </w:t>
      </w:r>
      <w:r w:rsidRPr="00660A69">
        <w:rPr>
          <w:spacing w:val="2"/>
          <w:sz w:val="20"/>
          <w:szCs w:val="20"/>
        </w:rPr>
        <w:t>администрации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w:t>
      </w:r>
      <w:proofErr w:type="spellStart"/>
      <w:r w:rsidRPr="00660A69">
        <w:rPr>
          <w:spacing w:val="2"/>
          <w:sz w:val="20"/>
          <w:szCs w:val="20"/>
        </w:rPr>
        <w:t>Нукутского</w:t>
      </w:r>
      <w:proofErr w:type="spellEnd"/>
      <w:r w:rsidRPr="00660A69">
        <w:rPr>
          <w:spacing w:val="2"/>
          <w:sz w:val="20"/>
          <w:szCs w:val="20"/>
        </w:rPr>
        <w:t xml:space="preserve"> района Иркутской области о заключении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(далее соответственно - решение, долгосрочные муниципальные контракты), кроме долгосрочных муниципальных контрактов, заключение которых предусмотрено нормативными правовыми актами администрации МО «</w:t>
      </w:r>
      <w:proofErr w:type="spellStart"/>
      <w:r w:rsidRPr="00660A69">
        <w:rPr>
          <w:spacing w:val="2"/>
          <w:sz w:val="20"/>
          <w:szCs w:val="20"/>
        </w:rPr>
        <w:t>Новонукутское</w:t>
      </w:r>
      <w:proofErr w:type="spellEnd"/>
      <w:r w:rsidRPr="00660A69">
        <w:rPr>
          <w:b/>
          <w:i/>
          <w:spacing w:val="2"/>
          <w:sz w:val="20"/>
          <w:szCs w:val="20"/>
        </w:rPr>
        <w:t>»</w:t>
      </w:r>
      <w:r w:rsidRPr="00660A69">
        <w:rPr>
          <w:spacing w:val="2"/>
          <w:sz w:val="20"/>
          <w:szCs w:val="20"/>
        </w:rPr>
        <w:t>, а также долгосрочных муниципальных    контрактов</w:t>
      </w:r>
      <w:proofErr w:type="gramEnd"/>
      <w:r w:rsidRPr="00660A69">
        <w:rPr>
          <w:spacing w:val="2"/>
          <w:sz w:val="20"/>
          <w:szCs w:val="20"/>
        </w:rPr>
        <w:t xml:space="preserve">, заключаемых на основании решений </w:t>
      </w:r>
      <w:r w:rsidRPr="00660A69">
        <w:rPr>
          <w:b/>
          <w:i/>
          <w:spacing w:val="2"/>
          <w:sz w:val="20"/>
          <w:szCs w:val="20"/>
        </w:rPr>
        <w:t xml:space="preserve"> </w:t>
      </w:r>
      <w:r w:rsidRPr="00660A69">
        <w:rPr>
          <w:spacing w:val="2"/>
          <w:sz w:val="20"/>
          <w:szCs w:val="20"/>
        </w:rPr>
        <w:t>администрации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w:t>
      </w:r>
      <w:proofErr w:type="spellStart"/>
      <w:r w:rsidRPr="00660A69">
        <w:rPr>
          <w:spacing w:val="2"/>
          <w:sz w:val="20"/>
          <w:szCs w:val="20"/>
        </w:rPr>
        <w:t>Нукутского</w:t>
      </w:r>
      <w:proofErr w:type="spellEnd"/>
      <w:r w:rsidRPr="00660A69">
        <w:rPr>
          <w:spacing w:val="2"/>
          <w:sz w:val="20"/>
          <w:szCs w:val="20"/>
        </w:rPr>
        <w:t xml:space="preserve"> района Иркутской области о подготовке и реализации бюджетных инвестиций в объекты капитального строительства муниципальной собственности МО «</w:t>
      </w:r>
      <w:proofErr w:type="spellStart"/>
      <w:r w:rsidRPr="00660A69">
        <w:rPr>
          <w:spacing w:val="2"/>
          <w:sz w:val="20"/>
          <w:szCs w:val="20"/>
        </w:rPr>
        <w:t>Новонукутское</w:t>
      </w:r>
      <w:proofErr w:type="spellEnd"/>
      <w:r w:rsidRPr="00660A69">
        <w:rPr>
          <w:spacing w:val="2"/>
          <w:sz w:val="20"/>
          <w:szCs w:val="20"/>
        </w:rPr>
        <w:t xml:space="preserve">»  </w:t>
      </w:r>
      <w:proofErr w:type="spellStart"/>
      <w:r w:rsidRPr="00660A69">
        <w:rPr>
          <w:spacing w:val="2"/>
          <w:sz w:val="20"/>
          <w:szCs w:val="20"/>
        </w:rPr>
        <w:t>Нукутского</w:t>
      </w:r>
      <w:proofErr w:type="spellEnd"/>
      <w:r w:rsidRPr="00660A69">
        <w:rPr>
          <w:spacing w:val="2"/>
          <w:sz w:val="20"/>
          <w:szCs w:val="20"/>
        </w:rPr>
        <w:t xml:space="preserve"> района Иркутской области.</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 xml:space="preserve">        2. Долгосрочные муниципальные контракты заключаются на срок и в пределах средств, установленных решением. Решением утверждаются:</w:t>
      </w:r>
    </w:p>
    <w:p w:rsidR="00660A69" w:rsidRPr="00660A69" w:rsidRDefault="00660A69" w:rsidP="00660A69">
      <w:pPr>
        <w:shd w:val="clear" w:color="auto" w:fill="FFFFFF"/>
        <w:textAlignment w:val="baseline"/>
        <w:rPr>
          <w:spacing w:val="2"/>
          <w:sz w:val="20"/>
          <w:szCs w:val="20"/>
        </w:rPr>
      </w:pPr>
      <w:r w:rsidRPr="00660A69">
        <w:rPr>
          <w:spacing w:val="2"/>
          <w:sz w:val="20"/>
          <w:szCs w:val="20"/>
        </w:rPr>
        <w:t>планируемые результаты выполнения работ (оказания услуг);</w:t>
      </w:r>
    </w:p>
    <w:p w:rsidR="00660A69" w:rsidRPr="00660A69" w:rsidRDefault="00660A69" w:rsidP="00660A69">
      <w:pPr>
        <w:shd w:val="clear" w:color="auto" w:fill="FFFFFF"/>
        <w:textAlignment w:val="baseline"/>
        <w:rPr>
          <w:spacing w:val="2"/>
          <w:sz w:val="20"/>
          <w:szCs w:val="20"/>
        </w:rPr>
      </w:pPr>
      <w:r w:rsidRPr="00660A69">
        <w:rPr>
          <w:spacing w:val="2"/>
          <w:sz w:val="20"/>
          <w:szCs w:val="20"/>
        </w:rPr>
        <w:t>описание состава работ (услуг);</w:t>
      </w:r>
    </w:p>
    <w:p w:rsidR="00660A69" w:rsidRPr="00660A69" w:rsidRDefault="00660A69" w:rsidP="00660A69">
      <w:pPr>
        <w:shd w:val="clear" w:color="auto" w:fill="FFFFFF"/>
        <w:textAlignment w:val="baseline"/>
        <w:rPr>
          <w:spacing w:val="2"/>
          <w:sz w:val="20"/>
          <w:szCs w:val="20"/>
        </w:rPr>
      </w:pPr>
      <w:r w:rsidRPr="00660A69">
        <w:rPr>
          <w:spacing w:val="2"/>
          <w:sz w:val="20"/>
          <w:szCs w:val="20"/>
        </w:rPr>
        <w:t>предельный срок выполнения работ (оказания услуг) с учетом сроков, необходимых для заключения долгосрочного муниципального контракта;</w:t>
      </w:r>
    </w:p>
    <w:p w:rsidR="00660A69" w:rsidRPr="00660A69" w:rsidRDefault="00660A69" w:rsidP="00660A69">
      <w:pPr>
        <w:shd w:val="clear" w:color="auto" w:fill="FFFFFF"/>
        <w:textAlignment w:val="baseline"/>
        <w:rPr>
          <w:spacing w:val="2"/>
          <w:sz w:val="20"/>
          <w:szCs w:val="20"/>
        </w:rPr>
      </w:pPr>
      <w:r w:rsidRPr="00660A69">
        <w:rPr>
          <w:spacing w:val="2"/>
          <w:sz w:val="20"/>
          <w:szCs w:val="20"/>
        </w:rPr>
        <w:t>предельный объем средств на выполнение долгосрочного муниципального контракта с определением главного распорядителя бюджетных средств и с разбивкой по годам.</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3. Решение принимается в форме правового акта администрации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w:t>
      </w:r>
      <w:r w:rsidRPr="00660A69">
        <w:rPr>
          <w:b/>
          <w:i/>
          <w:spacing w:val="2"/>
          <w:sz w:val="20"/>
          <w:szCs w:val="20"/>
        </w:rPr>
        <w:t xml:space="preserve"> </w:t>
      </w:r>
      <w:r w:rsidRPr="00660A69">
        <w:rPr>
          <w:spacing w:val="2"/>
          <w:sz w:val="20"/>
          <w:szCs w:val="20"/>
        </w:rPr>
        <w:t xml:space="preserve"> (далее - правовой акт) в следующем порядке:</w:t>
      </w:r>
    </w:p>
    <w:p w:rsidR="00660A69" w:rsidRPr="00660A69" w:rsidRDefault="00660A69" w:rsidP="00660A69">
      <w:pPr>
        <w:shd w:val="clear" w:color="auto" w:fill="FFFFFF"/>
        <w:jc w:val="both"/>
        <w:textAlignment w:val="baseline"/>
        <w:rPr>
          <w:spacing w:val="2"/>
          <w:sz w:val="20"/>
          <w:szCs w:val="20"/>
        </w:rPr>
      </w:pPr>
      <w:r w:rsidRPr="00660A69">
        <w:rPr>
          <w:spacing w:val="2"/>
          <w:sz w:val="20"/>
          <w:szCs w:val="20"/>
        </w:rPr>
        <w:t>1) проект правового акта и пояснительная записка к нему готовятся   администрацией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(муниципальным заказчиком) и направляются на согласование в  </w:t>
      </w:r>
      <w:r w:rsidRPr="00660A69">
        <w:rPr>
          <w:b/>
          <w:i/>
          <w:spacing w:val="2"/>
          <w:sz w:val="20"/>
          <w:szCs w:val="20"/>
        </w:rPr>
        <w:t xml:space="preserve"> </w:t>
      </w:r>
      <w:r w:rsidRPr="00660A69">
        <w:rPr>
          <w:spacing w:val="2"/>
          <w:sz w:val="20"/>
          <w:szCs w:val="20"/>
        </w:rPr>
        <w:t>финансовый отдел администрации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w:t>
      </w:r>
      <w:proofErr w:type="gramStart"/>
      <w:r w:rsidRPr="00660A69">
        <w:rPr>
          <w:spacing w:val="2"/>
          <w:sz w:val="20"/>
          <w:szCs w:val="20"/>
        </w:rPr>
        <w:t>Финансовый отдел администрации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в течение 3 рабочих дней со дня, следующего за днем получения проекта правового акта, рассматривает представленные документы и принимает решение о согласовании либо в случае несоблюдения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об отказе в согласовании проекта правового акта;</w:t>
      </w:r>
      <w:proofErr w:type="gramEnd"/>
    </w:p>
    <w:p w:rsidR="00660A69" w:rsidRPr="00660A69" w:rsidRDefault="00660A69" w:rsidP="00660A69">
      <w:pPr>
        <w:shd w:val="clear" w:color="auto" w:fill="FFFFFF"/>
        <w:textAlignment w:val="baseline"/>
        <w:rPr>
          <w:b/>
          <w:i/>
          <w:spacing w:val="2"/>
          <w:sz w:val="20"/>
          <w:szCs w:val="20"/>
        </w:rPr>
      </w:pPr>
      <w:r w:rsidRPr="00660A69">
        <w:rPr>
          <w:spacing w:val="2"/>
          <w:sz w:val="20"/>
          <w:szCs w:val="20"/>
        </w:rPr>
        <w:t xml:space="preserve"> 2) проект правового акта, согласованный   финансовым отделом, представляется в администрацию 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w:t>
      </w:r>
      <w:proofErr w:type="spellStart"/>
      <w:r w:rsidRPr="00660A69">
        <w:rPr>
          <w:spacing w:val="2"/>
          <w:sz w:val="20"/>
          <w:szCs w:val="20"/>
        </w:rPr>
        <w:t>Нукутского</w:t>
      </w:r>
      <w:proofErr w:type="spellEnd"/>
      <w:r w:rsidRPr="00660A69">
        <w:rPr>
          <w:spacing w:val="2"/>
          <w:sz w:val="20"/>
          <w:szCs w:val="20"/>
        </w:rPr>
        <w:t xml:space="preserve"> района Иркутской области в установленном порядке.</w:t>
      </w:r>
    </w:p>
    <w:p w:rsidR="00660A69" w:rsidRPr="00660A69" w:rsidRDefault="00660A69" w:rsidP="00660A69">
      <w:pPr>
        <w:rPr>
          <w:spacing w:val="2"/>
          <w:sz w:val="20"/>
          <w:szCs w:val="20"/>
        </w:rPr>
      </w:pPr>
      <w:r w:rsidRPr="00660A69">
        <w:rPr>
          <w:spacing w:val="2"/>
          <w:sz w:val="20"/>
          <w:szCs w:val="20"/>
        </w:rPr>
        <w:t xml:space="preserve"> </w:t>
      </w:r>
    </w:p>
    <w:p w:rsidR="00660A69" w:rsidRPr="00660A69" w:rsidRDefault="00660A69" w:rsidP="00660A69">
      <w:pPr>
        <w:rPr>
          <w:spacing w:val="2"/>
          <w:sz w:val="20"/>
          <w:szCs w:val="20"/>
        </w:rPr>
      </w:pPr>
      <w:r w:rsidRPr="00660A69">
        <w:rPr>
          <w:spacing w:val="2"/>
          <w:sz w:val="20"/>
          <w:szCs w:val="20"/>
        </w:rPr>
        <w:t xml:space="preserve">Глава администрации </w:t>
      </w:r>
    </w:p>
    <w:p w:rsidR="00660A69" w:rsidRPr="00660A69" w:rsidRDefault="00660A69" w:rsidP="00660A69">
      <w:pPr>
        <w:rPr>
          <w:spacing w:val="2"/>
          <w:sz w:val="20"/>
          <w:szCs w:val="20"/>
        </w:rPr>
      </w:pPr>
      <w:r w:rsidRPr="00660A69">
        <w:rPr>
          <w:spacing w:val="2"/>
          <w:sz w:val="20"/>
          <w:szCs w:val="20"/>
        </w:rPr>
        <w:t>муниципального образования «</w:t>
      </w:r>
      <w:proofErr w:type="spellStart"/>
      <w:r w:rsidRPr="00660A69">
        <w:rPr>
          <w:spacing w:val="2"/>
          <w:sz w:val="20"/>
          <w:szCs w:val="20"/>
        </w:rPr>
        <w:t>Новонукутское</w:t>
      </w:r>
      <w:proofErr w:type="spellEnd"/>
      <w:r w:rsidRPr="00660A69">
        <w:rPr>
          <w:spacing w:val="2"/>
          <w:sz w:val="20"/>
          <w:szCs w:val="20"/>
        </w:rPr>
        <w:t xml:space="preserve">»                                         </w:t>
      </w:r>
      <w:proofErr w:type="spellStart"/>
      <w:r w:rsidRPr="00660A69">
        <w:rPr>
          <w:spacing w:val="2"/>
          <w:sz w:val="20"/>
          <w:szCs w:val="20"/>
        </w:rPr>
        <w:t>О.Н.Кархова</w:t>
      </w:r>
      <w:proofErr w:type="spellEnd"/>
    </w:p>
    <w:p w:rsidR="00660A69" w:rsidRPr="00660A69" w:rsidRDefault="00660A69" w:rsidP="00660A69">
      <w:pPr>
        <w:rPr>
          <w:sz w:val="20"/>
          <w:szCs w:val="20"/>
        </w:rPr>
      </w:pPr>
    </w:p>
    <w:p w:rsidR="00660A69" w:rsidRPr="00660A69" w:rsidRDefault="00660A69" w:rsidP="00660A69">
      <w:pPr>
        <w:keepNext/>
        <w:jc w:val="center"/>
        <w:outlineLvl w:val="0"/>
        <w:rPr>
          <w:b/>
          <w:spacing w:val="38"/>
          <w:sz w:val="20"/>
          <w:szCs w:val="20"/>
        </w:rPr>
      </w:pPr>
      <w:r w:rsidRPr="00660A69">
        <w:rPr>
          <w:b/>
          <w:spacing w:val="38"/>
          <w:sz w:val="20"/>
          <w:szCs w:val="20"/>
        </w:rPr>
        <w:t>ПОСТАНОВЛЕНИЕ</w:t>
      </w:r>
    </w:p>
    <w:p w:rsidR="00660A69" w:rsidRPr="00660A69" w:rsidRDefault="00660A69" w:rsidP="00660A69">
      <w:pPr>
        <w:jc w:val="center"/>
        <w:rPr>
          <w:b/>
          <w:sz w:val="20"/>
          <w:szCs w:val="20"/>
        </w:rPr>
      </w:pPr>
    </w:p>
    <w:p w:rsidR="00660A69" w:rsidRPr="00660A69" w:rsidRDefault="00660A69" w:rsidP="00660A69">
      <w:pPr>
        <w:tabs>
          <w:tab w:val="center" w:pos="4677"/>
          <w:tab w:val="left" w:pos="6705"/>
        </w:tabs>
        <w:rPr>
          <w:sz w:val="20"/>
          <w:szCs w:val="20"/>
        </w:rPr>
      </w:pPr>
      <w:r w:rsidRPr="00660A69">
        <w:rPr>
          <w:sz w:val="20"/>
          <w:szCs w:val="20"/>
        </w:rPr>
        <w:t xml:space="preserve">от 07.07.2016 г.                                 № 259                                п. </w:t>
      </w:r>
      <w:proofErr w:type="spellStart"/>
      <w:r w:rsidRPr="00660A69">
        <w:rPr>
          <w:sz w:val="20"/>
          <w:szCs w:val="20"/>
        </w:rPr>
        <w:t>Новонукутский</w:t>
      </w:r>
      <w:proofErr w:type="spellEnd"/>
    </w:p>
    <w:p w:rsidR="00660A69" w:rsidRPr="00660A69" w:rsidRDefault="00660A69" w:rsidP="00660A69">
      <w:pPr>
        <w:rPr>
          <w:sz w:val="20"/>
          <w:szCs w:val="20"/>
        </w:rPr>
      </w:pPr>
    </w:p>
    <w:tbl>
      <w:tblPr>
        <w:tblW w:w="0" w:type="auto"/>
        <w:tblLook w:val="04A0"/>
      </w:tblPr>
      <w:tblGrid>
        <w:gridCol w:w="6912"/>
        <w:gridCol w:w="2659"/>
      </w:tblGrid>
      <w:tr w:rsidR="00660A69" w:rsidRPr="00660A69" w:rsidTr="009F581E">
        <w:tc>
          <w:tcPr>
            <w:tcW w:w="6912" w:type="dxa"/>
            <w:shd w:val="clear" w:color="auto" w:fill="auto"/>
          </w:tcPr>
          <w:p w:rsidR="00660A69" w:rsidRPr="00660A69" w:rsidRDefault="00660A69" w:rsidP="00660A69">
            <w:pPr>
              <w:jc w:val="both"/>
              <w:rPr>
                <w:b/>
                <w:bCs/>
                <w:sz w:val="20"/>
                <w:szCs w:val="20"/>
              </w:rPr>
            </w:pPr>
            <w:r w:rsidRPr="00660A69">
              <w:rPr>
                <w:b/>
                <w:bCs/>
                <w:sz w:val="20"/>
                <w:szCs w:val="20"/>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tc>
        <w:tc>
          <w:tcPr>
            <w:tcW w:w="2659" w:type="dxa"/>
            <w:shd w:val="clear" w:color="auto" w:fill="auto"/>
          </w:tcPr>
          <w:p w:rsidR="00660A69" w:rsidRPr="00660A69" w:rsidRDefault="00660A69" w:rsidP="00660A69">
            <w:pPr>
              <w:rPr>
                <w:sz w:val="20"/>
                <w:szCs w:val="20"/>
              </w:rPr>
            </w:pPr>
          </w:p>
        </w:tc>
      </w:tr>
    </w:tbl>
    <w:p w:rsidR="00660A69" w:rsidRPr="00660A69" w:rsidRDefault="00660A69" w:rsidP="00660A69">
      <w:pPr>
        <w:autoSpaceDE w:val="0"/>
        <w:autoSpaceDN w:val="0"/>
        <w:adjustRightInd w:val="0"/>
        <w:ind w:firstLine="709"/>
        <w:jc w:val="both"/>
        <w:rPr>
          <w:sz w:val="20"/>
          <w:szCs w:val="20"/>
        </w:rPr>
      </w:pPr>
    </w:p>
    <w:p w:rsidR="00660A69" w:rsidRPr="00660A69" w:rsidRDefault="00660A69" w:rsidP="00660A69">
      <w:pPr>
        <w:autoSpaceDE w:val="0"/>
        <w:autoSpaceDN w:val="0"/>
        <w:adjustRightInd w:val="0"/>
        <w:ind w:firstLine="709"/>
        <w:jc w:val="both"/>
        <w:rPr>
          <w:sz w:val="20"/>
          <w:szCs w:val="20"/>
        </w:rPr>
      </w:pPr>
      <w:r w:rsidRPr="00660A69">
        <w:rPr>
          <w:sz w:val="20"/>
          <w:szCs w:val="20"/>
        </w:rPr>
        <w:t>В соответствии с подпунктом 3 пункта 5 статьи 39.28 Земельного кодекса Российской Федерации, Администрация муниципального образования «</w:t>
      </w:r>
      <w:proofErr w:type="spellStart"/>
      <w:r w:rsidRPr="00660A69">
        <w:rPr>
          <w:sz w:val="20"/>
          <w:szCs w:val="20"/>
        </w:rPr>
        <w:t>Новонукутское</w:t>
      </w:r>
      <w:proofErr w:type="spellEnd"/>
      <w:r w:rsidRPr="00660A69">
        <w:rPr>
          <w:sz w:val="20"/>
          <w:szCs w:val="20"/>
        </w:rPr>
        <w:t>»</w:t>
      </w:r>
    </w:p>
    <w:p w:rsidR="00660A69" w:rsidRPr="00660A69" w:rsidRDefault="00660A69" w:rsidP="00660A69">
      <w:pPr>
        <w:autoSpaceDE w:val="0"/>
        <w:autoSpaceDN w:val="0"/>
        <w:adjustRightInd w:val="0"/>
        <w:ind w:firstLine="709"/>
        <w:jc w:val="center"/>
        <w:rPr>
          <w:sz w:val="20"/>
          <w:szCs w:val="20"/>
        </w:rPr>
      </w:pPr>
      <w:r w:rsidRPr="00660A69">
        <w:rPr>
          <w:sz w:val="20"/>
          <w:szCs w:val="20"/>
        </w:rPr>
        <w:t>ПОСТАНОВЛЯЕТ:</w:t>
      </w:r>
    </w:p>
    <w:p w:rsidR="00660A69" w:rsidRPr="00660A69" w:rsidRDefault="00660A69" w:rsidP="00660A69">
      <w:pPr>
        <w:autoSpaceDE w:val="0"/>
        <w:autoSpaceDN w:val="0"/>
        <w:adjustRightInd w:val="0"/>
        <w:ind w:firstLine="709"/>
        <w:jc w:val="both"/>
        <w:rPr>
          <w:sz w:val="20"/>
          <w:szCs w:val="20"/>
        </w:rPr>
      </w:pPr>
      <w:r w:rsidRPr="00660A69">
        <w:rPr>
          <w:sz w:val="20"/>
          <w:szCs w:val="20"/>
        </w:rPr>
        <w:t>1. Утвердить прилагаемые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660A69" w:rsidRPr="00660A69" w:rsidRDefault="00660A69" w:rsidP="00660A69">
      <w:pPr>
        <w:autoSpaceDE w:val="0"/>
        <w:autoSpaceDN w:val="0"/>
        <w:adjustRightInd w:val="0"/>
        <w:ind w:firstLine="709"/>
        <w:jc w:val="both"/>
        <w:rPr>
          <w:sz w:val="20"/>
          <w:szCs w:val="20"/>
        </w:rPr>
      </w:pPr>
      <w:r w:rsidRPr="00660A69">
        <w:rPr>
          <w:sz w:val="20"/>
          <w:szCs w:val="20"/>
        </w:rPr>
        <w:t>2. Настоящее постановление вступает в силу с момента подписания.</w:t>
      </w:r>
    </w:p>
    <w:p w:rsidR="00660A69" w:rsidRPr="00660A69" w:rsidRDefault="00660A69" w:rsidP="00660A69">
      <w:pPr>
        <w:pStyle w:val="a7"/>
        <w:spacing w:before="0" w:beforeAutospacing="0" w:after="0" w:afterAutospacing="0"/>
        <w:rPr>
          <w:sz w:val="20"/>
          <w:szCs w:val="20"/>
        </w:rPr>
      </w:pPr>
    </w:p>
    <w:p w:rsidR="00660A69" w:rsidRPr="00660A69" w:rsidRDefault="00660A69" w:rsidP="00660A69">
      <w:pPr>
        <w:pStyle w:val="a7"/>
        <w:tabs>
          <w:tab w:val="left" w:pos="5520"/>
        </w:tabs>
        <w:spacing w:before="0" w:beforeAutospacing="0" w:after="0" w:afterAutospacing="0"/>
        <w:rPr>
          <w:sz w:val="20"/>
          <w:szCs w:val="20"/>
        </w:rPr>
      </w:pPr>
      <w:r w:rsidRPr="00660A69">
        <w:rPr>
          <w:sz w:val="20"/>
          <w:szCs w:val="20"/>
        </w:rPr>
        <w:t xml:space="preserve">            Глава администрации МО «</w:t>
      </w:r>
      <w:proofErr w:type="spellStart"/>
      <w:r w:rsidRPr="00660A69">
        <w:rPr>
          <w:sz w:val="20"/>
          <w:szCs w:val="20"/>
        </w:rPr>
        <w:t>Новонукутское</w:t>
      </w:r>
      <w:proofErr w:type="spellEnd"/>
      <w:r w:rsidRPr="00660A69">
        <w:rPr>
          <w:sz w:val="20"/>
          <w:szCs w:val="20"/>
        </w:rPr>
        <w:t>»</w:t>
      </w:r>
      <w:r w:rsidRPr="00660A69">
        <w:rPr>
          <w:sz w:val="20"/>
          <w:szCs w:val="20"/>
        </w:rPr>
        <w:tab/>
        <w:t xml:space="preserve">                  О. Н. </w:t>
      </w:r>
      <w:proofErr w:type="spellStart"/>
      <w:r w:rsidRPr="00660A69">
        <w:rPr>
          <w:sz w:val="20"/>
          <w:szCs w:val="20"/>
        </w:rPr>
        <w:t>Кархова</w:t>
      </w:r>
      <w:proofErr w:type="spellEnd"/>
    </w:p>
    <w:p w:rsidR="00660A69" w:rsidRPr="00660A69" w:rsidRDefault="00660A69" w:rsidP="00660A69">
      <w:pPr>
        <w:pStyle w:val="a7"/>
        <w:tabs>
          <w:tab w:val="left" w:pos="5520"/>
        </w:tabs>
        <w:spacing w:before="0" w:beforeAutospacing="0" w:after="0" w:afterAutospacing="0"/>
        <w:jc w:val="center"/>
        <w:rPr>
          <w:sz w:val="20"/>
          <w:szCs w:val="20"/>
        </w:rPr>
      </w:pPr>
    </w:p>
    <w:p w:rsidR="00660A69" w:rsidRPr="00660A69" w:rsidRDefault="00660A69" w:rsidP="00660A69">
      <w:pPr>
        <w:jc w:val="right"/>
        <w:rPr>
          <w:color w:val="333333"/>
          <w:sz w:val="20"/>
          <w:szCs w:val="20"/>
        </w:rPr>
      </w:pPr>
      <w:r w:rsidRPr="00660A69">
        <w:rPr>
          <w:color w:val="333333"/>
          <w:sz w:val="20"/>
          <w:szCs w:val="20"/>
        </w:rPr>
        <w:t>Утверждены</w:t>
      </w:r>
    </w:p>
    <w:p w:rsidR="00660A69" w:rsidRPr="00660A69" w:rsidRDefault="00660A69" w:rsidP="00660A69">
      <w:pPr>
        <w:jc w:val="right"/>
        <w:rPr>
          <w:color w:val="333333"/>
          <w:sz w:val="20"/>
          <w:szCs w:val="20"/>
        </w:rPr>
      </w:pPr>
      <w:r w:rsidRPr="00660A69">
        <w:rPr>
          <w:color w:val="333333"/>
          <w:sz w:val="20"/>
          <w:szCs w:val="20"/>
        </w:rPr>
        <w:t xml:space="preserve">постановлением администрации </w:t>
      </w:r>
    </w:p>
    <w:p w:rsidR="00660A69" w:rsidRPr="00660A69" w:rsidRDefault="00660A69" w:rsidP="00660A69">
      <w:pPr>
        <w:jc w:val="right"/>
        <w:rPr>
          <w:color w:val="333333"/>
          <w:sz w:val="20"/>
          <w:szCs w:val="20"/>
        </w:rPr>
      </w:pPr>
      <w:r w:rsidRPr="00660A69">
        <w:rPr>
          <w:color w:val="333333"/>
          <w:sz w:val="20"/>
          <w:szCs w:val="20"/>
        </w:rPr>
        <w:t>муниципального образования «</w:t>
      </w:r>
      <w:proofErr w:type="spellStart"/>
      <w:r w:rsidRPr="00660A69">
        <w:rPr>
          <w:color w:val="333333"/>
          <w:sz w:val="20"/>
          <w:szCs w:val="20"/>
        </w:rPr>
        <w:t>Новонукутское</w:t>
      </w:r>
      <w:proofErr w:type="spellEnd"/>
      <w:r w:rsidRPr="00660A69">
        <w:rPr>
          <w:color w:val="333333"/>
          <w:sz w:val="20"/>
          <w:szCs w:val="20"/>
        </w:rPr>
        <w:t>»</w:t>
      </w:r>
    </w:p>
    <w:p w:rsidR="00660A69" w:rsidRPr="00660A69" w:rsidRDefault="00660A69" w:rsidP="00660A69">
      <w:pPr>
        <w:jc w:val="right"/>
        <w:rPr>
          <w:color w:val="333333"/>
          <w:sz w:val="20"/>
          <w:szCs w:val="20"/>
        </w:rPr>
      </w:pPr>
      <w:r w:rsidRPr="00660A69">
        <w:rPr>
          <w:color w:val="333333"/>
          <w:sz w:val="20"/>
          <w:szCs w:val="20"/>
        </w:rPr>
        <w:t>от 07 июля 2016 г. № 259</w:t>
      </w:r>
    </w:p>
    <w:p w:rsidR="00660A69" w:rsidRPr="00660A69" w:rsidRDefault="00660A69" w:rsidP="00660A69">
      <w:pPr>
        <w:ind w:firstLine="547"/>
        <w:jc w:val="both"/>
        <w:rPr>
          <w:color w:val="000000"/>
          <w:sz w:val="20"/>
          <w:szCs w:val="20"/>
        </w:rPr>
      </w:pPr>
      <w:r w:rsidRPr="00660A69">
        <w:rPr>
          <w:color w:val="000000"/>
          <w:sz w:val="20"/>
          <w:szCs w:val="20"/>
        </w:rPr>
        <w:t> </w:t>
      </w:r>
    </w:p>
    <w:p w:rsidR="00660A69" w:rsidRPr="00660A69" w:rsidRDefault="00660A69" w:rsidP="00660A69">
      <w:pPr>
        <w:jc w:val="center"/>
        <w:outlineLvl w:val="1"/>
        <w:rPr>
          <w:b/>
          <w:bCs/>
          <w:color w:val="333333"/>
          <w:kern w:val="36"/>
          <w:sz w:val="20"/>
          <w:szCs w:val="20"/>
        </w:rPr>
      </w:pPr>
      <w:bookmarkStart w:id="1" w:name="dst100009"/>
      <w:bookmarkEnd w:id="1"/>
      <w:r w:rsidRPr="00660A69">
        <w:rPr>
          <w:b/>
          <w:bCs/>
          <w:color w:val="333333"/>
          <w:kern w:val="36"/>
          <w:sz w:val="20"/>
          <w:szCs w:val="20"/>
        </w:rPr>
        <w:t xml:space="preserve">ПРАВИЛА ОПРЕДЕЛЕНИЯ РАЗМЕРА ПЛАТЫ </w:t>
      </w:r>
    </w:p>
    <w:p w:rsidR="00660A69" w:rsidRPr="00660A69" w:rsidRDefault="00660A69" w:rsidP="00660A69">
      <w:pPr>
        <w:jc w:val="center"/>
        <w:outlineLvl w:val="1"/>
        <w:rPr>
          <w:b/>
          <w:bCs/>
          <w:color w:val="333333"/>
          <w:kern w:val="36"/>
          <w:sz w:val="20"/>
          <w:szCs w:val="20"/>
        </w:rPr>
      </w:pPr>
      <w:r w:rsidRPr="00660A69">
        <w:rPr>
          <w:b/>
          <w:bCs/>
          <w:color w:val="333333"/>
          <w:kern w:val="36"/>
          <w:sz w:val="20"/>
          <w:szCs w:val="20"/>
        </w:rPr>
        <w:t xml:space="preserve">ЗА УВЕЛИЧЕНИЕ ПЛОЩАДИ ЗЕМЕЛЬНЫХ УЧАСТКОВ, НАХОДЯЩИХСЯ В ЧАСТНОЙ СОБСТВЕННОСТИ, В РЕЗУЛЬТАТЕ ИХ ПЕРЕРАСПРЕДЕЛЕНИЯ </w:t>
      </w:r>
    </w:p>
    <w:p w:rsidR="00660A69" w:rsidRPr="00660A69" w:rsidRDefault="00660A69" w:rsidP="00660A69">
      <w:pPr>
        <w:jc w:val="center"/>
        <w:outlineLvl w:val="1"/>
        <w:rPr>
          <w:b/>
          <w:bCs/>
          <w:color w:val="333333"/>
          <w:kern w:val="36"/>
          <w:sz w:val="20"/>
          <w:szCs w:val="20"/>
        </w:rPr>
      </w:pPr>
      <w:r w:rsidRPr="00660A69">
        <w:rPr>
          <w:b/>
          <w:bCs/>
          <w:color w:val="333333"/>
          <w:kern w:val="36"/>
          <w:sz w:val="20"/>
          <w:szCs w:val="20"/>
        </w:rPr>
        <w:t>С ЗЕМЕЛЬНЫМИ УЧАСТКАМИ, НАХОДЯЩИМИСЯ</w:t>
      </w:r>
    </w:p>
    <w:p w:rsidR="00660A69" w:rsidRPr="00660A69" w:rsidRDefault="00660A69" w:rsidP="00660A69">
      <w:pPr>
        <w:jc w:val="center"/>
        <w:outlineLvl w:val="1"/>
        <w:rPr>
          <w:b/>
          <w:bCs/>
          <w:color w:val="333333"/>
          <w:kern w:val="36"/>
          <w:sz w:val="20"/>
          <w:szCs w:val="20"/>
        </w:rPr>
      </w:pPr>
      <w:r w:rsidRPr="00660A69">
        <w:rPr>
          <w:b/>
          <w:bCs/>
          <w:color w:val="333333"/>
          <w:kern w:val="36"/>
          <w:sz w:val="20"/>
          <w:szCs w:val="20"/>
        </w:rPr>
        <w:t>В МУНИЦИПАЛЬНОЙ СОБСТВЕННОСТИ</w:t>
      </w:r>
    </w:p>
    <w:p w:rsidR="00660A69" w:rsidRPr="00660A69" w:rsidRDefault="00660A69" w:rsidP="00660A69">
      <w:pPr>
        <w:ind w:firstLine="547"/>
        <w:jc w:val="both"/>
        <w:rPr>
          <w:color w:val="000000"/>
          <w:sz w:val="20"/>
          <w:szCs w:val="20"/>
        </w:rPr>
      </w:pPr>
      <w:r w:rsidRPr="00660A69">
        <w:rPr>
          <w:color w:val="000000"/>
          <w:sz w:val="20"/>
          <w:szCs w:val="20"/>
        </w:rPr>
        <w:t> </w:t>
      </w:r>
    </w:p>
    <w:p w:rsidR="00660A69" w:rsidRPr="00660A69" w:rsidRDefault="00660A69" w:rsidP="00660A69">
      <w:pPr>
        <w:ind w:firstLine="547"/>
        <w:jc w:val="both"/>
        <w:rPr>
          <w:color w:val="000000"/>
          <w:sz w:val="20"/>
          <w:szCs w:val="20"/>
        </w:rPr>
      </w:pPr>
      <w:bookmarkStart w:id="2" w:name="dst100010"/>
      <w:bookmarkEnd w:id="2"/>
      <w:r w:rsidRPr="00660A69">
        <w:rPr>
          <w:color w:val="000000"/>
          <w:sz w:val="20"/>
          <w:szCs w:val="20"/>
        </w:rPr>
        <w:lastRenderedPageBreak/>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(далее - размер платы).</w:t>
      </w:r>
    </w:p>
    <w:p w:rsidR="00660A69" w:rsidRPr="00660A69" w:rsidRDefault="00660A69" w:rsidP="00660A69">
      <w:pPr>
        <w:ind w:firstLine="547"/>
        <w:jc w:val="both"/>
        <w:rPr>
          <w:color w:val="000000"/>
          <w:sz w:val="20"/>
          <w:szCs w:val="20"/>
        </w:rPr>
      </w:pPr>
      <w:bookmarkStart w:id="3" w:name="dst100011"/>
      <w:bookmarkEnd w:id="3"/>
      <w:r w:rsidRPr="00660A69">
        <w:rPr>
          <w:color w:val="000000"/>
          <w:sz w:val="20"/>
          <w:szCs w:val="20"/>
        </w:rPr>
        <w:t>2. Размер платы рассчитывается администрацией муниципального образования «</w:t>
      </w:r>
      <w:proofErr w:type="spellStart"/>
      <w:r w:rsidRPr="00660A69">
        <w:rPr>
          <w:color w:val="000000"/>
          <w:sz w:val="20"/>
          <w:szCs w:val="20"/>
        </w:rPr>
        <w:t>Новонукутское</w:t>
      </w:r>
      <w:proofErr w:type="spellEnd"/>
      <w:r w:rsidRPr="00660A69">
        <w:rPr>
          <w:color w:val="000000"/>
          <w:sz w:val="20"/>
          <w:szCs w:val="20"/>
        </w:rPr>
        <w:t xml:space="preserve">», </w:t>
      </w:r>
      <w:proofErr w:type="gramStart"/>
      <w:r w:rsidRPr="00660A69">
        <w:rPr>
          <w:color w:val="000000"/>
          <w:sz w:val="20"/>
          <w:szCs w:val="20"/>
        </w:rPr>
        <w:t>осуществляющая</w:t>
      </w:r>
      <w:proofErr w:type="gramEnd"/>
      <w:r w:rsidRPr="00660A69">
        <w:rPr>
          <w:color w:val="000000"/>
          <w:sz w:val="20"/>
          <w:szCs w:val="20"/>
        </w:rPr>
        <w:t xml:space="preserve"> в отношении земельных участков, находящихся в муниципальной собственности, полномочия собственника.</w:t>
      </w:r>
    </w:p>
    <w:p w:rsidR="00660A69" w:rsidRPr="00660A69" w:rsidRDefault="00660A69" w:rsidP="00660A69">
      <w:pPr>
        <w:ind w:firstLine="547"/>
        <w:jc w:val="both"/>
        <w:rPr>
          <w:sz w:val="20"/>
          <w:szCs w:val="20"/>
        </w:rPr>
      </w:pPr>
      <w:bookmarkStart w:id="4" w:name="dst100012"/>
      <w:bookmarkEnd w:id="4"/>
      <w:r w:rsidRPr="00660A69">
        <w:rPr>
          <w:color w:val="000000"/>
          <w:sz w:val="20"/>
          <w:szCs w:val="20"/>
        </w:rPr>
        <w:t xml:space="preserve">3. 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w:t>
      </w:r>
      <w:r w:rsidRPr="00660A69">
        <w:rPr>
          <w:sz w:val="20"/>
          <w:szCs w:val="20"/>
        </w:rPr>
        <w:t xml:space="preserve">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r:id="rId9" w:anchor="dst100013" w:history="1">
        <w:r w:rsidRPr="00660A69">
          <w:rPr>
            <w:rStyle w:val="afb"/>
            <w:color w:val="auto"/>
            <w:sz w:val="20"/>
            <w:szCs w:val="20"/>
            <w:u w:val="none"/>
          </w:rPr>
          <w:t>пунктом 4</w:t>
        </w:r>
      </w:hyperlink>
      <w:r w:rsidRPr="00660A69">
        <w:rPr>
          <w:sz w:val="20"/>
          <w:szCs w:val="20"/>
        </w:rPr>
        <w:t xml:space="preserve"> настоящих Правил.</w:t>
      </w:r>
    </w:p>
    <w:p w:rsidR="00660A69" w:rsidRPr="00660A69" w:rsidRDefault="00660A69" w:rsidP="00660A69">
      <w:pPr>
        <w:ind w:firstLine="547"/>
        <w:jc w:val="both"/>
        <w:rPr>
          <w:color w:val="000000"/>
          <w:sz w:val="20"/>
          <w:szCs w:val="20"/>
        </w:rPr>
      </w:pPr>
      <w:bookmarkStart w:id="5" w:name="dst100013"/>
      <w:bookmarkEnd w:id="5"/>
      <w:r w:rsidRPr="00660A69">
        <w:rPr>
          <w:sz w:val="20"/>
          <w:szCs w:val="20"/>
        </w:rPr>
        <w:t xml:space="preserve">4. </w:t>
      </w:r>
      <w:proofErr w:type="gramStart"/>
      <w:r w:rsidRPr="00660A69">
        <w:rPr>
          <w:sz w:val="20"/>
          <w:szCs w:val="20"/>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w:t>
      </w:r>
      <w:r w:rsidRPr="00660A69">
        <w:rPr>
          <w:color w:val="000000"/>
          <w:sz w:val="20"/>
          <w:szCs w:val="20"/>
        </w:rPr>
        <w:t xml:space="preserve">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660A69" w:rsidRDefault="00660A69" w:rsidP="00660A69">
      <w:pPr>
        <w:pStyle w:val="a7"/>
        <w:tabs>
          <w:tab w:val="left" w:pos="5520"/>
        </w:tabs>
        <w:spacing w:before="0" w:beforeAutospacing="0" w:after="0" w:afterAutospacing="0"/>
        <w:jc w:val="center"/>
        <w:rPr>
          <w:sz w:val="20"/>
          <w:szCs w:val="20"/>
        </w:rPr>
      </w:pPr>
    </w:p>
    <w:p w:rsidR="00646973" w:rsidRPr="00515964" w:rsidRDefault="00646973" w:rsidP="00AC4AF2">
      <w:pPr>
        <w:jc w:val="center"/>
        <w:rPr>
          <w:vanish/>
          <w:sz w:val="17"/>
          <w:szCs w:val="17"/>
        </w:rPr>
      </w:pPr>
    </w:p>
    <w:p w:rsidR="007E3722" w:rsidRDefault="007E3722" w:rsidP="00D81315"/>
    <w:p w:rsidR="004F5F4B" w:rsidRPr="00527606" w:rsidRDefault="00B01A66"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B01A66"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B01A66"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0"/>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C1" w:rsidRDefault="005631C1" w:rsidP="007F0A9D">
      <w:r>
        <w:separator/>
      </w:r>
    </w:p>
  </w:endnote>
  <w:endnote w:type="continuationSeparator" w:id="0">
    <w:p w:rsidR="005631C1" w:rsidRDefault="005631C1"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C1" w:rsidRDefault="005631C1" w:rsidP="007F0A9D">
      <w:r>
        <w:separator/>
      </w:r>
    </w:p>
  </w:footnote>
  <w:footnote w:type="continuationSeparator" w:id="0">
    <w:p w:rsidR="005631C1" w:rsidRDefault="005631C1"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B01A66"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631C1"/>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0A69"/>
    <w:rsid w:val="00661F96"/>
    <w:rsid w:val="00663CBB"/>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55D13"/>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01A66"/>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71976/facdfd8cbde8200dc1698c9f8e6d75ffad831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74FF0-C15A-4277-BEAE-3FB066E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2016-10-26T07:45:00Z</cp:lastPrinted>
  <dcterms:created xsi:type="dcterms:W3CDTF">2016-10-26T07:27:00Z</dcterms:created>
  <dcterms:modified xsi:type="dcterms:W3CDTF">2016-10-26T07:45:00Z</dcterms:modified>
</cp:coreProperties>
</file>